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A97EE" w14:textId="39E3B06F" w:rsidR="007D1772" w:rsidRDefault="005B4CA2" w:rsidP="007D1772">
      <w:pPr>
        <w:rPr>
          <w:rFonts w:ascii="Arial" w:hAnsi="Arial" w:cs="Arial"/>
          <w:b/>
          <w:sz w:val="26"/>
          <w:szCs w:val="26"/>
          <w:u w:val="single"/>
        </w:rPr>
      </w:pPr>
      <w:r w:rsidRPr="00211753">
        <w:rPr>
          <w:rFonts w:ascii="Arial" w:hAnsi="Arial" w:cs="Arial"/>
          <w:b/>
          <w:sz w:val="26"/>
          <w:szCs w:val="26"/>
          <w:u w:val="single"/>
        </w:rPr>
        <w:t>District Councillor’s Report</w:t>
      </w:r>
      <w:r w:rsidR="00E82188" w:rsidRPr="00211753">
        <w:rPr>
          <w:rFonts w:ascii="Arial" w:hAnsi="Arial" w:cs="Arial"/>
          <w:b/>
          <w:sz w:val="26"/>
          <w:szCs w:val="26"/>
          <w:u w:val="single"/>
        </w:rPr>
        <w:t xml:space="preserve"> –</w:t>
      </w:r>
      <w:r w:rsidR="00877AFE" w:rsidRPr="00211753">
        <w:rPr>
          <w:rFonts w:ascii="Arial" w:hAnsi="Arial" w:cs="Arial"/>
          <w:b/>
          <w:sz w:val="26"/>
          <w:szCs w:val="26"/>
          <w:u w:val="single"/>
        </w:rPr>
        <w:t xml:space="preserve"> </w:t>
      </w:r>
      <w:r w:rsidR="00AC2B46">
        <w:rPr>
          <w:rFonts w:ascii="Arial" w:hAnsi="Arial" w:cs="Arial"/>
          <w:b/>
          <w:sz w:val="26"/>
          <w:szCs w:val="26"/>
          <w:u w:val="single"/>
        </w:rPr>
        <w:t>Aug</w:t>
      </w:r>
      <w:r w:rsidR="005F5305" w:rsidRPr="00211753">
        <w:rPr>
          <w:rFonts w:ascii="Arial" w:hAnsi="Arial" w:cs="Arial"/>
          <w:b/>
          <w:sz w:val="26"/>
          <w:szCs w:val="26"/>
          <w:u w:val="single"/>
        </w:rPr>
        <w:t xml:space="preserve"> 202</w:t>
      </w:r>
      <w:r w:rsidR="004968DF">
        <w:rPr>
          <w:rFonts w:ascii="Arial" w:hAnsi="Arial" w:cs="Arial"/>
          <w:b/>
          <w:sz w:val="26"/>
          <w:szCs w:val="26"/>
          <w:u w:val="single"/>
        </w:rPr>
        <w:t>2</w:t>
      </w:r>
    </w:p>
    <w:p w14:paraId="6EF4771A" w14:textId="77777777" w:rsidR="003B5041" w:rsidRDefault="003B5041" w:rsidP="007D1772">
      <w:pPr>
        <w:rPr>
          <w:rFonts w:ascii="Arial" w:hAnsi="Arial" w:cs="Arial"/>
          <w:b/>
          <w:sz w:val="26"/>
          <w:szCs w:val="26"/>
          <w:u w:val="single"/>
        </w:rPr>
      </w:pPr>
    </w:p>
    <w:p w14:paraId="1BFE08AE" w14:textId="77777777" w:rsidR="00AC2B46" w:rsidRPr="00AC2B46" w:rsidRDefault="00AC2B46" w:rsidP="00AC2B46">
      <w:pPr>
        <w:spacing w:before="100" w:beforeAutospacing="1" w:after="100" w:afterAutospacing="1" w:line="240" w:lineRule="auto"/>
        <w:outlineLvl w:val="0"/>
        <w:rPr>
          <w:rFonts w:ascii="Arial" w:eastAsia="Times New Roman" w:hAnsi="Arial" w:cs="Arial"/>
          <w:b/>
          <w:bCs/>
          <w:color w:val="000000"/>
          <w:kern w:val="36"/>
          <w:sz w:val="24"/>
          <w:szCs w:val="24"/>
          <w:u w:val="single"/>
          <w:lang w:eastAsia="en-GB"/>
        </w:rPr>
      </w:pPr>
      <w:r w:rsidRPr="00AC2B46">
        <w:rPr>
          <w:rFonts w:ascii="Arial" w:eastAsia="Times New Roman" w:hAnsi="Arial" w:cs="Arial"/>
          <w:b/>
          <w:bCs/>
          <w:color w:val="000000"/>
          <w:kern w:val="36"/>
          <w:sz w:val="24"/>
          <w:szCs w:val="24"/>
          <w:u w:val="single"/>
          <w:lang w:eastAsia="en-GB"/>
        </w:rPr>
        <w:t>Blueprint for the future of social housing approved</w:t>
      </w:r>
    </w:p>
    <w:p w14:paraId="7467212E" w14:textId="77777777" w:rsidR="00AC2B46" w:rsidRPr="00AC2B46" w:rsidRDefault="00AC2B46" w:rsidP="007D1772">
      <w:pPr>
        <w:rPr>
          <w:rFonts w:ascii="Arial" w:hAnsi="Arial" w:cs="Arial"/>
          <w:b/>
          <w:sz w:val="24"/>
          <w:szCs w:val="24"/>
          <w:u w:val="single"/>
        </w:rPr>
      </w:pPr>
    </w:p>
    <w:p w14:paraId="1A17D198" w14:textId="77777777" w:rsidR="00AC2B46" w:rsidRPr="00AC2B46" w:rsidRDefault="00AC2B46" w:rsidP="00AC2B46">
      <w:pPr>
        <w:spacing w:after="100" w:afterAutospacing="1" w:line="240" w:lineRule="auto"/>
        <w:rPr>
          <w:rFonts w:ascii="Arial" w:eastAsia="Times New Roman" w:hAnsi="Arial" w:cs="Arial"/>
          <w:color w:val="000000"/>
          <w:sz w:val="24"/>
          <w:szCs w:val="24"/>
          <w:lang w:eastAsia="en-GB"/>
        </w:rPr>
      </w:pPr>
      <w:r w:rsidRPr="00AC2B46">
        <w:rPr>
          <w:rFonts w:ascii="Arial" w:eastAsia="Times New Roman" w:hAnsi="Arial" w:cs="Arial"/>
          <w:color w:val="000000"/>
          <w:sz w:val="24"/>
          <w:szCs w:val="24"/>
          <w:lang w:eastAsia="en-GB"/>
        </w:rPr>
        <w:t>Babergh and Mid Suffolk District Councils have approved their blueprint for the future of social housing. It will ensure that our tenants have good quality and sustainable homes, in safe neighbourhoods.</w:t>
      </w:r>
    </w:p>
    <w:p w14:paraId="2C1ECCB2" w14:textId="77777777" w:rsidR="00AC2B46" w:rsidRPr="00AC2B46" w:rsidRDefault="00AC2B46" w:rsidP="00AC2B46">
      <w:pPr>
        <w:spacing w:after="100" w:afterAutospacing="1" w:line="240" w:lineRule="auto"/>
        <w:rPr>
          <w:rFonts w:ascii="Arial" w:eastAsia="Times New Roman" w:hAnsi="Arial" w:cs="Arial"/>
          <w:color w:val="000000"/>
          <w:sz w:val="24"/>
          <w:szCs w:val="24"/>
          <w:lang w:eastAsia="en-GB"/>
        </w:rPr>
      </w:pPr>
      <w:r w:rsidRPr="00AC2B46">
        <w:rPr>
          <w:rFonts w:ascii="Arial" w:eastAsia="Times New Roman" w:hAnsi="Arial" w:cs="Arial"/>
          <w:color w:val="000000"/>
          <w:sz w:val="24"/>
          <w:szCs w:val="24"/>
          <w:lang w:eastAsia="en-GB"/>
        </w:rPr>
        <w:t>The business plan outlines how the councils will invest more than £30m in improving existing homes, to ensure they are energy efficient. This supports the councils’ commitment to tackle climate change, as well as deliver new homes that provide good quality, affordable social housing for residents across the districts.</w:t>
      </w:r>
    </w:p>
    <w:p w14:paraId="5BAF347A" w14:textId="77777777" w:rsidR="00AC2B46" w:rsidRPr="00AC2B46" w:rsidRDefault="00AC2B46" w:rsidP="00AC2B46">
      <w:pPr>
        <w:spacing w:after="100" w:afterAutospacing="1" w:line="240" w:lineRule="auto"/>
        <w:rPr>
          <w:rFonts w:ascii="Arial" w:eastAsia="Times New Roman" w:hAnsi="Arial" w:cs="Arial"/>
          <w:color w:val="000000"/>
          <w:sz w:val="24"/>
          <w:szCs w:val="24"/>
          <w:lang w:eastAsia="en-GB"/>
        </w:rPr>
      </w:pPr>
      <w:r w:rsidRPr="00AC2B46">
        <w:rPr>
          <w:rFonts w:ascii="Arial" w:eastAsia="Times New Roman" w:hAnsi="Arial" w:cs="Arial"/>
          <w:color w:val="000000"/>
          <w:sz w:val="24"/>
          <w:szCs w:val="24"/>
          <w:lang w:eastAsia="en-GB"/>
        </w:rPr>
        <w:t>The HRA business plan sets out seven key priorities for council housing for the next five years:</w:t>
      </w:r>
    </w:p>
    <w:p w14:paraId="6B7D18D0" w14:textId="77777777" w:rsidR="00AC2B46" w:rsidRPr="00AC2B46" w:rsidRDefault="00AC2B46" w:rsidP="003B5041">
      <w:pPr>
        <w:spacing w:after="100" w:afterAutospacing="1" w:line="240" w:lineRule="auto"/>
        <w:ind w:firstLine="720"/>
        <w:rPr>
          <w:rFonts w:ascii="Arial" w:eastAsia="Times New Roman" w:hAnsi="Arial" w:cs="Arial"/>
          <w:b/>
          <w:bCs/>
          <w:color w:val="037F51"/>
          <w:sz w:val="24"/>
          <w:szCs w:val="24"/>
          <w:lang w:eastAsia="en-GB"/>
        </w:rPr>
      </w:pPr>
      <w:r w:rsidRPr="00AC2B46">
        <w:rPr>
          <w:rFonts w:ascii="Arial" w:eastAsia="Times New Roman" w:hAnsi="Arial" w:cs="Arial"/>
          <w:b/>
          <w:bCs/>
          <w:color w:val="037F51"/>
          <w:sz w:val="24"/>
          <w:szCs w:val="24"/>
          <w:lang w:eastAsia="en-GB"/>
        </w:rPr>
        <w:t>Tackling and adapting to climate change</w:t>
      </w:r>
    </w:p>
    <w:p w14:paraId="392DE45D" w14:textId="77777777" w:rsidR="00AC2B46" w:rsidRPr="00AC2B46" w:rsidRDefault="00AC2B46" w:rsidP="00AC2B46">
      <w:pPr>
        <w:numPr>
          <w:ilvl w:val="0"/>
          <w:numId w:val="20"/>
        </w:numPr>
        <w:spacing w:before="100" w:beforeAutospacing="1" w:after="100" w:afterAutospacing="1" w:line="240" w:lineRule="auto"/>
        <w:ind w:left="1320"/>
        <w:rPr>
          <w:rFonts w:ascii="Arial" w:eastAsia="Times New Roman" w:hAnsi="Arial" w:cs="Arial"/>
          <w:color w:val="000000"/>
          <w:sz w:val="24"/>
          <w:szCs w:val="24"/>
          <w:lang w:eastAsia="en-GB"/>
        </w:rPr>
      </w:pPr>
      <w:r w:rsidRPr="00AC2B46">
        <w:rPr>
          <w:rFonts w:ascii="Arial" w:eastAsia="Times New Roman" w:hAnsi="Arial" w:cs="Arial"/>
          <w:color w:val="000000"/>
          <w:sz w:val="24"/>
          <w:szCs w:val="24"/>
          <w:lang w:eastAsia="en-GB"/>
        </w:rPr>
        <w:t>investing in council homes to improve their overall energy efficiency, helping the environment, and reducing tenants’ energy costs</w:t>
      </w:r>
    </w:p>
    <w:p w14:paraId="309EA6EB" w14:textId="77777777" w:rsidR="00AC2B46" w:rsidRPr="00AC2B46" w:rsidRDefault="00AC2B46" w:rsidP="00AC2B46">
      <w:pPr>
        <w:numPr>
          <w:ilvl w:val="0"/>
          <w:numId w:val="20"/>
        </w:numPr>
        <w:spacing w:before="100" w:beforeAutospacing="1" w:after="100" w:afterAutospacing="1" w:line="240" w:lineRule="auto"/>
        <w:ind w:left="1320"/>
        <w:rPr>
          <w:rFonts w:ascii="Arial" w:eastAsia="Times New Roman" w:hAnsi="Arial" w:cs="Arial"/>
          <w:color w:val="000000"/>
          <w:sz w:val="24"/>
          <w:szCs w:val="24"/>
          <w:lang w:eastAsia="en-GB"/>
        </w:rPr>
      </w:pPr>
      <w:r w:rsidRPr="00AC2B46">
        <w:rPr>
          <w:rFonts w:ascii="Arial" w:eastAsia="Times New Roman" w:hAnsi="Arial" w:cs="Arial"/>
          <w:color w:val="000000"/>
          <w:sz w:val="24"/>
          <w:szCs w:val="24"/>
          <w:lang w:eastAsia="en-GB"/>
        </w:rPr>
        <w:t>ensuring that each property possible has a minimum of an energy efficient C rating by 2030 through a £30m retrofit programme (£16m in Babergh and £14.5m in Mid Suffolk)</w:t>
      </w:r>
    </w:p>
    <w:p w14:paraId="517644C2" w14:textId="77777777" w:rsidR="00AC2B46" w:rsidRPr="00AC2B46" w:rsidRDefault="00AC2B46" w:rsidP="003B5041">
      <w:pPr>
        <w:spacing w:after="100" w:afterAutospacing="1" w:line="240" w:lineRule="auto"/>
        <w:ind w:firstLine="720"/>
        <w:rPr>
          <w:rFonts w:ascii="Arial" w:eastAsia="Times New Roman" w:hAnsi="Arial" w:cs="Arial"/>
          <w:b/>
          <w:bCs/>
          <w:color w:val="037F51"/>
          <w:sz w:val="24"/>
          <w:szCs w:val="24"/>
          <w:lang w:eastAsia="en-GB"/>
        </w:rPr>
      </w:pPr>
      <w:r w:rsidRPr="00AC2B46">
        <w:rPr>
          <w:rFonts w:ascii="Arial" w:eastAsia="Times New Roman" w:hAnsi="Arial" w:cs="Arial"/>
          <w:b/>
          <w:bCs/>
          <w:color w:val="037F51"/>
          <w:sz w:val="24"/>
          <w:szCs w:val="24"/>
          <w:lang w:eastAsia="en-GB"/>
        </w:rPr>
        <w:t>Developing new council housing </w:t>
      </w:r>
    </w:p>
    <w:p w14:paraId="4138B9F1" w14:textId="77777777" w:rsidR="00AC2B46" w:rsidRPr="00AC2B46" w:rsidRDefault="00AC2B46" w:rsidP="00AC2B46">
      <w:pPr>
        <w:numPr>
          <w:ilvl w:val="0"/>
          <w:numId w:val="21"/>
        </w:numPr>
        <w:spacing w:before="100" w:beforeAutospacing="1" w:after="100" w:afterAutospacing="1" w:line="240" w:lineRule="auto"/>
        <w:ind w:left="1320"/>
        <w:rPr>
          <w:rFonts w:ascii="Arial" w:eastAsia="Times New Roman" w:hAnsi="Arial" w:cs="Arial"/>
          <w:color w:val="000000"/>
          <w:sz w:val="24"/>
          <w:szCs w:val="24"/>
          <w:lang w:eastAsia="en-GB"/>
        </w:rPr>
      </w:pPr>
      <w:r w:rsidRPr="00AC2B46">
        <w:rPr>
          <w:rFonts w:ascii="Arial" w:eastAsia="Times New Roman" w:hAnsi="Arial" w:cs="Arial"/>
          <w:color w:val="000000"/>
          <w:sz w:val="24"/>
          <w:szCs w:val="24"/>
          <w:lang w:eastAsia="en-GB"/>
        </w:rPr>
        <w:t>aiming to build/acquire 65 new homes in each district per year, for each of the next six years</w:t>
      </w:r>
    </w:p>
    <w:p w14:paraId="384228DE" w14:textId="77777777" w:rsidR="00AC2B46" w:rsidRPr="00AC2B46" w:rsidRDefault="00AC2B46" w:rsidP="003B5041">
      <w:pPr>
        <w:spacing w:after="100" w:afterAutospacing="1" w:line="240" w:lineRule="auto"/>
        <w:ind w:firstLine="720"/>
        <w:rPr>
          <w:rFonts w:ascii="Arial" w:eastAsia="Times New Roman" w:hAnsi="Arial" w:cs="Arial"/>
          <w:b/>
          <w:bCs/>
          <w:color w:val="037F51"/>
          <w:sz w:val="24"/>
          <w:szCs w:val="24"/>
          <w:lang w:eastAsia="en-GB"/>
        </w:rPr>
      </w:pPr>
      <w:r w:rsidRPr="00AC2B46">
        <w:rPr>
          <w:rFonts w:ascii="Arial" w:eastAsia="Times New Roman" w:hAnsi="Arial" w:cs="Arial"/>
          <w:b/>
          <w:bCs/>
          <w:color w:val="037F51"/>
          <w:sz w:val="24"/>
          <w:szCs w:val="24"/>
          <w:lang w:eastAsia="en-GB"/>
        </w:rPr>
        <w:t>Investing in current homes</w:t>
      </w:r>
    </w:p>
    <w:p w14:paraId="5D26B014" w14:textId="77777777" w:rsidR="00AC2B46" w:rsidRPr="00AC2B46" w:rsidRDefault="00AC2B46" w:rsidP="00AC2B46">
      <w:pPr>
        <w:numPr>
          <w:ilvl w:val="0"/>
          <w:numId w:val="22"/>
        </w:numPr>
        <w:spacing w:before="100" w:beforeAutospacing="1" w:after="100" w:afterAutospacing="1" w:line="240" w:lineRule="auto"/>
        <w:ind w:left="1320"/>
        <w:rPr>
          <w:rFonts w:ascii="Arial" w:eastAsia="Times New Roman" w:hAnsi="Arial" w:cs="Arial"/>
          <w:color w:val="000000"/>
          <w:sz w:val="24"/>
          <w:szCs w:val="24"/>
          <w:lang w:eastAsia="en-GB"/>
        </w:rPr>
      </w:pPr>
      <w:r w:rsidRPr="00AC2B46">
        <w:rPr>
          <w:rFonts w:ascii="Arial" w:eastAsia="Times New Roman" w:hAnsi="Arial" w:cs="Arial"/>
          <w:color w:val="000000"/>
          <w:sz w:val="24"/>
          <w:szCs w:val="24"/>
          <w:lang w:eastAsia="en-GB"/>
        </w:rPr>
        <w:t>improving the quality of existing homes and communal areas.</w:t>
      </w:r>
    </w:p>
    <w:p w14:paraId="303DCA88" w14:textId="77777777" w:rsidR="00AC2B46" w:rsidRPr="00AC2B46" w:rsidRDefault="00AC2B46" w:rsidP="003B5041">
      <w:pPr>
        <w:spacing w:after="100" w:afterAutospacing="1" w:line="240" w:lineRule="auto"/>
        <w:ind w:firstLine="720"/>
        <w:rPr>
          <w:rFonts w:ascii="Arial" w:eastAsia="Times New Roman" w:hAnsi="Arial" w:cs="Arial"/>
          <w:b/>
          <w:bCs/>
          <w:color w:val="037F51"/>
          <w:sz w:val="24"/>
          <w:szCs w:val="24"/>
          <w:lang w:eastAsia="en-GB"/>
        </w:rPr>
      </w:pPr>
      <w:r w:rsidRPr="00AC2B46">
        <w:rPr>
          <w:rFonts w:ascii="Arial" w:eastAsia="Times New Roman" w:hAnsi="Arial" w:cs="Arial"/>
          <w:b/>
          <w:bCs/>
          <w:color w:val="037F51"/>
          <w:sz w:val="24"/>
          <w:szCs w:val="24"/>
          <w:lang w:eastAsia="en-GB"/>
        </w:rPr>
        <w:t>Involving tenants in the running of the housing service </w:t>
      </w:r>
    </w:p>
    <w:p w14:paraId="4D8F8006" w14:textId="77777777" w:rsidR="00AC2B46" w:rsidRPr="00AC2B46" w:rsidRDefault="00AC2B46" w:rsidP="00AC2B46">
      <w:pPr>
        <w:numPr>
          <w:ilvl w:val="0"/>
          <w:numId w:val="23"/>
        </w:numPr>
        <w:spacing w:before="100" w:beforeAutospacing="1" w:after="100" w:afterAutospacing="1" w:line="240" w:lineRule="auto"/>
        <w:ind w:left="1320"/>
        <w:rPr>
          <w:rFonts w:ascii="Arial" w:eastAsia="Times New Roman" w:hAnsi="Arial" w:cs="Arial"/>
          <w:color w:val="000000"/>
          <w:sz w:val="24"/>
          <w:szCs w:val="24"/>
          <w:lang w:eastAsia="en-GB"/>
        </w:rPr>
      </w:pPr>
      <w:r w:rsidRPr="00AC2B46">
        <w:rPr>
          <w:rFonts w:ascii="Arial" w:eastAsia="Times New Roman" w:hAnsi="Arial" w:cs="Arial"/>
          <w:color w:val="000000"/>
          <w:sz w:val="24"/>
          <w:szCs w:val="24"/>
          <w:lang w:eastAsia="en-GB"/>
        </w:rPr>
        <w:t>putting tenants at the heart of decision-making and ensuring they have a say in shaping housing provision and the service they receive</w:t>
      </w:r>
    </w:p>
    <w:p w14:paraId="152F3E00" w14:textId="77777777" w:rsidR="00AC2B46" w:rsidRPr="00AC2B46" w:rsidRDefault="00AC2B46" w:rsidP="003B5041">
      <w:pPr>
        <w:spacing w:after="100" w:afterAutospacing="1" w:line="240" w:lineRule="auto"/>
        <w:ind w:firstLine="720"/>
        <w:rPr>
          <w:rFonts w:ascii="Arial" w:eastAsia="Times New Roman" w:hAnsi="Arial" w:cs="Arial"/>
          <w:b/>
          <w:bCs/>
          <w:color w:val="037F51"/>
          <w:sz w:val="24"/>
          <w:szCs w:val="24"/>
          <w:lang w:eastAsia="en-GB"/>
        </w:rPr>
      </w:pPr>
      <w:r w:rsidRPr="00AC2B46">
        <w:rPr>
          <w:rFonts w:ascii="Arial" w:eastAsia="Times New Roman" w:hAnsi="Arial" w:cs="Arial"/>
          <w:b/>
          <w:bCs/>
          <w:color w:val="037F51"/>
          <w:sz w:val="24"/>
          <w:szCs w:val="24"/>
          <w:lang w:eastAsia="en-GB"/>
        </w:rPr>
        <w:t>Improving services for tenants</w:t>
      </w:r>
    </w:p>
    <w:p w14:paraId="506A34FB" w14:textId="77777777" w:rsidR="00AC2B46" w:rsidRPr="00AC2B46" w:rsidRDefault="00AC2B46" w:rsidP="00AC2B46">
      <w:pPr>
        <w:numPr>
          <w:ilvl w:val="0"/>
          <w:numId w:val="24"/>
        </w:numPr>
        <w:spacing w:before="100" w:beforeAutospacing="1" w:after="100" w:afterAutospacing="1" w:line="240" w:lineRule="auto"/>
        <w:ind w:left="1320"/>
        <w:rPr>
          <w:rFonts w:ascii="Arial" w:eastAsia="Times New Roman" w:hAnsi="Arial" w:cs="Arial"/>
          <w:color w:val="000000"/>
          <w:sz w:val="24"/>
          <w:szCs w:val="24"/>
          <w:lang w:eastAsia="en-GB"/>
        </w:rPr>
      </w:pPr>
      <w:r w:rsidRPr="00AC2B46">
        <w:rPr>
          <w:rFonts w:ascii="Arial" w:eastAsia="Times New Roman" w:hAnsi="Arial" w:cs="Arial"/>
          <w:color w:val="000000"/>
          <w:sz w:val="24"/>
          <w:szCs w:val="24"/>
          <w:lang w:eastAsia="en-GB"/>
        </w:rPr>
        <w:t>learning from every complaint and aiming to exceed the new Regulatory Framework and Standards</w:t>
      </w:r>
    </w:p>
    <w:p w14:paraId="625418AA" w14:textId="77777777" w:rsidR="00206536" w:rsidRDefault="00206536" w:rsidP="00AC2B46">
      <w:pPr>
        <w:spacing w:after="100" w:afterAutospacing="1" w:line="240" w:lineRule="auto"/>
        <w:rPr>
          <w:rFonts w:ascii="Arial" w:eastAsia="Times New Roman" w:hAnsi="Arial" w:cs="Arial"/>
          <w:b/>
          <w:bCs/>
          <w:color w:val="037F51"/>
          <w:sz w:val="24"/>
          <w:szCs w:val="24"/>
          <w:lang w:eastAsia="en-GB"/>
        </w:rPr>
      </w:pPr>
    </w:p>
    <w:p w14:paraId="5F4DE2A2" w14:textId="77777777" w:rsidR="00206536" w:rsidRDefault="00206536" w:rsidP="00AC2B46">
      <w:pPr>
        <w:spacing w:after="100" w:afterAutospacing="1" w:line="240" w:lineRule="auto"/>
        <w:rPr>
          <w:rFonts w:ascii="Arial" w:eastAsia="Times New Roman" w:hAnsi="Arial" w:cs="Arial"/>
          <w:b/>
          <w:bCs/>
          <w:color w:val="037F51"/>
          <w:sz w:val="24"/>
          <w:szCs w:val="24"/>
          <w:lang w:eastAsia="en-GB"/>
        </w:rPr>
      </w:pPr>
    </w:p>
    <w:p w14:paraId="157F56C1" w14:textId="4F432E23" w:rsidR="00AC2B46" w:rsidRPr="00AC2B46" w:rsidRDefault="00AC2B46" w:rsidP="00AC2B46">
      <w:pPr>
        <w:spacing w:after="100" w:afterAutospacing="1" w:line="240" w:lineRule="auto"/>
        <w:rPr>
          <w:rFonts w:ascii="Arial" w:eastAsia="Times New Roman" w:hAnsi="Arial" w:cs="Arial"/>
          <w:b/>
          <w:bCs/>
          <w:color w:val="037F51"/>
          <w:sz w:val="24"/>
          <w:szCs w:val="24"/>
          <w:lang w:eastAsia="en-GB"/>
        </w:rPr>
      </w:pPr>
      <w:r w:rsidRPr="00AC2B46">
        <w:rPr>
          <w:rFonts w:ascii="Arial" w:eastAsia="Times New Roman" w:hAnsi="Arial" w:cs="Arial"/>
          <w:b/>
          <w:bCs/>
          <w:color w:val="037F51"/>
          <w:sz w:val="24"/>
          <w:szCs w:val="24"/>
          <w:lang w:eastAsia="en-GB"/>
        </w:rPr>
        <w:lastRenderedPageBreak/>
        <w:t>Improving the neighbourhoods that we manage</w:t>
      </w:r>
    </w:p>
    <w:p w14:paraId="512FEE39" w14:textId="77777777" w:rsidR="00AC2B46" w:rsidRPr="00AC2B46" w:rsidRDefault="00AC2B46" w:rsidP="00AC2B46">
      <w:pPr>
        <w:numPr>
          <w:ilvl w:val="0"/>
          <w:numId w:val="25"/>
        </w:numPr>
        <w:spacing w:before="100" w:beforeAutospacing="1" w:after="100" w:afterAutospacing="1" w:line="240" w:lineRule="auto"/>
        <w:ind w:left="1320"/>
        <w:rPr>
          <w:rFonts w:ascii="Arial" w:eastAsia="Times New Roman" w:hAnsi="Arial" w:cs="Arial"/>
          <w:color w:val="000000"/>
          <w:sz w:val="24"/>
          <w:szCs w:val="24"/>
          <w:lang w:eastAsia="en-GB"/>
        </w:rPr>
      </w:pPr>
      <w:r w:rsidRPr="00AC2B46">
        <w:rPr>
          <w:rFonts w:ascii="Arial" w:eastAsia="Times New Roman" w:hAnsi="Arial" w:cs="Arial"/>
          <w:color w:val="000000"/>
          <w:sz w:val="24"/>
          <w:szCs w:val="24"/>
          <w:lang w:eastAsia="en-GB"/>
        </w:rPr>
        <w:t xml:space="preserve">improving existing parking provision, including EV charging and improving the quality of estates through the development of a </w:t>
      </w:r>
      <w:proofErr w:type="gramStart"/>
      <w:r w:rsidRPr="00AC2B46">
        <w:rPr>
          <w:rFonts w:ascii="Arial" w:eastAsia="Times New Roman" w:hAnsi="Arial" w:cs="Arial"/>
          <w:color w:val="000000"/>
          <w:sz w:val="24"/>
          <w:szCs w:val="24"/>
          <w:lang w:eastAsia="en-GB"/>
        </w:rPr>
        <w:t>neighbourhoods</w:t>
      </w:r>
      <w:proofErr w:type="gramEnd"/>
      <w:r w:rsidRPr="00AC2B46">
        <w:rPr>
          <w:rFonts w:ascii="Arial" w:eastAsia="Times New Roman" w:hAnsi="Arial" w:cs="Arial"/>
          <w:color w:val="000000"/>
          <w:sz w:val="24"/>
          <w:szCs w:val="24"/>
          <w:lang w:eastAsia="en-GB"/>
        </w:rPr>
        <w:t xml:space="preserve"> strategy</w:t>
      </w:r>
    </w:p>
    <w:p w14:paraId="36D2DED1" w14:textId="77777777" w:rsidR="00AC2B46" w:rsidRPr="00AC2B46" w:rsidRDefault="00AC2B46" w:rsidP="00AC2B46">
      <w:pPr>
        <w:spacing w:after="100" w:afterAutospacing="1" w:line="240" w:lineRule="auto"/>
        <w:rPr>
          <w:rFonts w:ascii="Arial" w:eastAsia="Times New Roman" w:hAnsi="Arial" w:cs="Arial"/>
          <w:b/>
          <w:bCs/>
          <w:color w:val="037F51"/>
          <w:sz w:val="24"/>
          <w:szCs w:val="24"/>
          <w:lang w:eastAsia="en-GB"/>
        </w:rPr>
      </w:pPr>
      <w:r w:rsidRPr="00AC2B46">
        <w:rPr>
          <w:rFonts w:ascii="Arial" w:eastAsia="Times New Roman" w:hAnsi="Arial" w:cs="Arial"/>
          <w:b/>
          <w:bCs/>
          <w:color w:val="037F51"/>
          <w:sz w:val="24"/>
          <w:szCs w:val="24"/>
          <w:lang w:eastAsia="en-GB"/>
        </w:rPr>
        <w:t>Implementing digital transformation</w:t>
      </w:r>
    </w:p>
    <w:p w14:paraId="52BAD729" w14:textId="0F7E78C9" w:rsidR="00AC2B46" w:rsidRDefault="00AC2B46" w:rsidP="00AC2B46">
      <w:pPr>
        <w:numPr>
          <w:ilvl w:val="0"/>
          <w:numId w:val="26"/>
        </w:numPr>
        <w:spacing w:before="100" w:beforeAutospacing="1" w:after="100" w:afterAutospacing="1" w:line="240" w:lineRule="auto"/>
        <w:ind w:left="1320"/>
        <w:rPr>
          <w:rFonts w:ascii="Arial" w:eastAsia="Times New Roman" w:hAnsi="Arial" w:cs="Arial"/>
          <w:color w:val="000000"/>
          <w:sz w:val="24"/>
          <w:szCs w:val="24"/>
          <w:lang w:eastAsia="en-GB"/>
        </w:rPr>
      </w:pPr>
      <w:r w:rsidRPr="00AC2B46">
        <w:rPr>
          <w:rFonts w:ascii="Arial" w:eastAsia="Times New Roman" w:hAnsi="Arial" w:cs="Arial"/>
          <w:color w:val="000000"/>
          <w:sz w:val="24"/>
          <w:szCs w:val="24"/>
          <w:lang w:eastAsia="en-GB"/>
        </w:rPr>
        <w:t>building tenants’ digital skills and ability, and using digital tools to put information at tenants’ fingertips whenever they need it</w:t>
      </w:r>
      <w:r w:rsidR="00873472">
        <w:rPr>
          <w:rFonts w:ascii="Arial" w:eastAsia="Times New Roman" w:hAnsi="Arial" w:cs="Arial"/>
          <w:color w:val="000000"/>
          <w:sz w:val="24"/>
          <w:szCs w:val="24"/>
          <w:lang w:eastAsia="en-GB"/>
        </w:rPr>
        <w:t>’</w:t>
      </w:r>
    </w:p>
    <w:p w14:paraId="01EC749D" w14:textId="77777777" w:rsidR="00873472" w:rsidRPr="00AC2B46" w:rsidRDefault="00873472" w:rsidP="00873472">
      <w:pPr>
        <w:spacing w:before="100" w:beforeAutospacing="1" w:after="100" w:afterAutospacing="1" w:line="240" w:lineRule="auto"/>
        <w:ind w:left="1320"/>
        <w:rPr>
          <w:rFonts w:ascii="Arial" w:eastAsia="Times New Roman" w:hAnsi="Arial" w:cs="Arial"/>
          <w:color w:val="000000"/>
          <w:sz w:val="24"/>
          <w:szCs w:val="24"/>
          <w:lang w:eastAsia="en-GB"/>
        </w:rPr>
      </w:pPr>
    </w:p>
    <w:p w14:paraId="5050D969" w14:textId="0181BFD4" w:rsidR="00AC2B46" w:rsidRDefault="00AC2B46" w:rsidP="00AC2B46">
      <w:pPr>
        <w:pStyle w:val="Heading1"/>
        <w:ind w:left="360"/>
        <w:rPr>
          <w:rFonts w:ascii="Arial" w:hAnsi="Arial" w:cs="Arial"/>
          <w:b/>
          <w:bCs/>
          <w:color w:val="000000" w:themeColor="text1"/>
          <w:sz w:val="24"/>
          <w:szCs w:val="24"/>
          <w:u w:val="single"/>
        </w:rPr>
      </w:pPr>
      <w:r w:rsidRPr="00AC2B46">
        <w:rPr>
          <w:rFonts w:ascii="Arial" w:hAnsi="Arial" w:cs="Arial"/>
          <w:b/>
          <w:bCs/>
          <w:color w:val="000000" w:themeColor="text1"/>
          <w:sz w:val="24"/>
          <w:szCs w:val="24"/>
          <w:u w:val="single"/>
        </w:rPr>
        <w:t>Energy Rebate scheme to be extended</w:t>
      </w:r>
    </w:p>
    <w:p w14:paraId="69A8D725" w14:textId="77777777" w:rsidR="003B5041" w:rsidRPr="00AC2B46" w:rsidRDefault="003B5041" w:rsidP="00AC2B46">
      <w:pPr>
        <w:pStyle w:val="Heading1"/>
        <w:ind w:left="360"/>
        <w:rPr>
          <w:rFonts w:ascii="Arial" w:hAnsi="Arial" w:cs="Arial"/>
          <w:b/>
          <w:bCs/>
          <w:color w:val="000000" w:themeColor="text1"/>
          <w:sz w:val="24"/>
          <w:szCs w:val="24"/>
          <w:u w:val="single"/>
        </w:rPr>
      </w:pPr>
    </w:p>
    <w:p w14:paraId="643427DF" w14:textId="3282F69C" w:rsidR="00AC2B46" w:rsidRPr="00AC2B46" w:rsidRDefault="00AC2B46" w:rsidP="00AC2B46">
      <w:pPr>
        <w:pStyle w:val="NormalWeb"/>
        <w:spacing w:before="0" w:beforeAutospacing="0"/>
        <w:ind w:left="360"/>
        <w:rPr>
          <w:rFonts w:ascii="Arial" w:hAnsi="Arial" w:cs="Arial"/>
          <w:sz w:val="24"/>
          <w:szCs w:val="24"/>
        </w:rPr>
      </w:pPr>
      <w:r w:rsidRPr="00AC2B46">
        <w:rPr>
          <w:rFonts w:ascii="Arial" w:hAnsi="Arial" w:cs="Arial"/>
          <w:sz w:val="24"/>
          <w:szCs w:val="24"/>
        </w:rPr>
        <w:t>Residents in Babergh and Mid Suffolk who have been unable to access financial support through the Council Tax Energy Rebate Scheme may now be able to do so through a discretionary fund.</w:t>
      </w:r>
      <w:r w:rsidR="003B5041">
        <w:rPr>
          <w:rFonts w:ascii="Arial" w:hAnsi="Arial" w:cs="Arial"/>
          <w:sz w:val="24"/>
          <w:szCs w:val="24"/>
        </w:rPr>
        <w:t xml:space="preserve"> </w:t>
      </w:r>
      <w:r w:rsidRPr="00AC2B46">
        <w:rPr>
          <w:rFonts w:ascii="Arial" w:hAnsi="Arial" w:cs="Arial"/>
          <w:sz w:val="24"/>
          <w:szCs w:val="24"/>
        </w:rPr>
        <w:t xml:space="preserve">Launched in February, the one-off rebate worth £150, aimed to help households in Council Tax bands A to </w:t>
      </w:r>
      <w:proofErr w:type="spellStart"/>
      <w:r w:rsidRPr="00AC2B46">
        <w:rPr>
          <w:rFonts w:ascii="Arial" w:hAnsi="Arial" w:cs="Arial"/>
          <w:sz w:val="24"/>
          <w:szCs w:val="24"/>
        </w:rPr>
        <w:t>D</w:t>
      </w:r>
      <w:proofErr w:type="spellEnd"/>
      <w:r w:rsidRPr="00AC2B46">
        <w:rPr>
          <w:rFonts w:ascii="Arial" w:hAnsi="Arial" w:cs="Arial"/>
          <w:sz w:val="24"/>
          <w:szCs w:val="24"/>
        </w:rPr>
        <w:t xml:space="preserve"> with the rising cost of energy.</w:t>
      </w:r>
    </w:p>
    <w:p w14:paraId="3FEA78FE" w14:textId="77777777" w:rsidR="00AC2B46" w:rsidRPr="00AC2B46" w:rsidRDefault="00AC2B46" w:rsidP="00AC2B46">
      <w:pPr>
        <w:pStyle w:val="NormalWeb"/>
        <w:spacing w:before="0" w:beforeAutospacing="0"/>
        <w:ind w:left="360"/>
        <w:rPr>
          <w:rFonts w:ascii="Arial" w:hAnsi="Arial" w:cs="Arial"/>
          <w:sz w:val="24"/>
          <w:szCs w:val="24"/>
        </w:rPr>
      </w:pPr>
      <w:r w:rsidRPr="00AC2B46">
        <w:rPr>
          <w:rFonts w:ascii="Arial" w:hAnsi="Arial" w:cs="Arial"/>
          <w:sz w:val="24"/>
          <w:szCs w:val="24"/>
        </w:rPr>
        <w:t>In addition to the main Council Tax Energy Rebate scheme, Government has made £300,000 available as a discretionary fund to Babergh and Mid Suffolk District Councils meaning people in need of support who were not eligible for the main fund can now access the £150 rebate.</w:t>
      </w:r>
    </w:p>
    <w:p w14:paraId="382FF399" w14:textId="0EA83E37" w:rsidR="00AC2B46" w:rsidRPr="00AC2B46" w:rsidRDefault="00AC2B46" w:rsidP="00AC2B46">
      <w:pPr>
        <w:pStyle w:val="NormalWeb"/>
        <w:spacing w:before="0" w:beforeAutospacing="0"/>
        <w:ind w:left="360"/>
        <w:rPr>
          <w:rFonts w:ascii="Arial" w:hAnsi="Arial" w:cs="Arial"/>
          <w:sz w:val="24"/>
          <w:szCs w:val="24"/>
        </w:rPr>
      </w:pPr>
      <w:r w:rsidRPr="00AC2B46">
        <w:rPr>
          <w:rFonts w:ascii="Arial" w:hAnsi="Arial" w:cs="Arial"/>
          <w:sz w:val="24"/>
          <w:szCs w:val="24"/>
        </w:rPr>
        <w:t>The discretionary fund is for people who live in a house where the Council Tax is paid by the property owner or for those in a house of multiple occupation, in any Council Tax band that was not eligible for the Council Tax Energy Rebate. To claim the rebate, individuals must provide evidence to the Council that they are responsible for energy bills (gas, electricity etc) and are in receipt of Universal Credit or Housing Benefit.</w:t>
      </w:r>
      <w:r w:rsidR="00772F38">
        <w:rPr>
          <w:rFonts w:ascii="Arial" w:hAnsi="Arial" w:cs="Arial"/>
          <w:sz w:val="24"/>
          <w:szCs w:val="24"/>
        </w:rPr>
        <w:t xml:space="preserve"> </w:t>
      </w:r>
      <w:r w:rsidRPr="00AC2B46">
        <w:rPr>
          <w:rFonts w:ascii="Arial" w:hAnsi="Arial" w:cs="Arial"/>
          <w:sz w:val="24"/>
          <w:szCs w:val="24"/>
        </w:rPr>
        <w:t xml:space="preserve">In addition, the £150 rebate will be offered to Households in bands E – H who on 1st April 2022 were in receipt of Council Tax Reduction, a Council Tax </w:t>
      </w:r>
      <w:proofErr w:type="gramStart"/>
      <w:r w:rsidRPr="00AC2B46">
        <w:rPr>
          <w:rFonts w:ascii="Arial" w:hAnsi="Arial" w:cs="Arial"/>
          <w:sz w:val="24"/>
          <w:szCs w:val="24"/>
        </w:rPr>
        <w:t>discount</w:t>
      </w:r>
      <w:proofErr w:type="gramEnd"/>
      <w:r w:rsidRPr="00AC2B46">
        <w:rPr>
          <w:rFonts w:ascii="Arial" w:hAnsi="Arial" w:cs="Arial"/>
          <w:sz w:val="24"/>
          <w:szCs w:val="24"/>
        </w:rPr>
        <w:t xml:space="preserve"> or certain exemptions.</w:t>
      </w:r>
      <w:r w:rsidR="00873472">
        <w:rPr>
          <w:rFonts w:ascii="Arial" w:hAnsi="Arial" w:cs="Arial"/>
          <w:sz w:val="24"/>
          <w:szCs w:val="24"/>
        </w:rPr>
        <w:t xml:space="preserve"> </w:t>
      </w:r>
      <w:r w:rsidRPr="00AC2B46">
        <w:rPr>
          <w:rFonts w:ascii="Arial" w:hAnsi="Arial" w:cs="Arial"/>
          <w:sz w:val="24"/>
          <w:szCs w:val="24"/>
        </w:rPr>
        <w:t>The scheme is also open to Households in bands F – H who are in receipt of Disabled Band Reduction.</w:t>
      </w:r>
    </w:p>
    <w:p w14:paraId="22A0F8B2" w14:textId="366247B3" w:rsidR="00AC2B46" w:rsidRDefault="00AC2B46" w:rsidP="00AC2B46">
      <w:pPr>
        <w:pStyle w:val="NormalWeb"/>
        <w:spacing w:before="0" w:beforeAutospacing="0"/>
        <w:ind w:left="360"/>
        <w:rPr>
          <w:rFonts w:ascii="Arial" w:hAnsi="Arial" w:cs="Arial"/>
          <w:sz w:val="24"/>
          <w:szCs w:val="24"/>
        </w:rPr>
      </w:pPr>
      <w:r w:rsidRPr="00AC2B46">
        <w:rPr>
          <w:rFonts w:ascii="Arial" w:hAnsi="Arial" w:cs="Arial"/>
          <w:sz w:val="24"/>
          <w:szCs w:val="24"/>
        </w:rPr>
        <w:t>Anyone who believes they are eligible to access the discretionary fund must apply online through the Council website where they can submit the required information.</w:t>
      </w:r>
    </w:p>
    <w:p w14:paraId="5243C5C3" w14:textId="77777777" w:rsidR="00873472" w:rsidRPr="00AC2B46" w:rsidRDefault="00873472" w:rsidP="00AC2B46">
      <w:pPr>
        <w:pStyle w:val="NormalWeb"/>
        <w:spacing w:before="0" w:beforeAutospacing="0"/>
        <w:ind w:left="360"/>
        <w:rPr>
          <w:rFonts w:ascii="Arial" w:hAnsi="Arial" w:cs="Arial"/>
          <w:sz w:val="24"/>
          <w:szCs w:val="24"/>
        </w:rPr>
      </w:pPr>
    </w:p>
    <w:p w14:paraId="68E5E828" w14:textId="77777777" w:rsidR="003B5041" w:rsidRPr="003B5041" w:rsidRDefault="003B5041" w:rsidP="003B5041">
      <w:pPr>
        <w:spacing w:before="100" w:beforeAutospacing="1" w:after="100" w:afterAutospacing="1" w:line="240" w:lineRule="auto"/>
        <w:outlineLvl w:val="0"/>
        <w:rPr>
          <w:rFonts w:ascii="Arial" w:eastAsia="Times New Roman" w:hAnsi="Arial" w:cs="Arial"/>
          <w:b/>
          <w:bCs/>
          <w:color w:val="000000"/>
          <w:kern w:val="36"/>
          <w:sz w:val="24"/>
          <w:szCs w:val="24"/>
          <w:u w:val="single"/>
          <w:lang w:eastAsia="en-GB"/>
        </w:rPr>
      </w:pPr>
      <w:r w:rsidRPr="003B5041">
        <w:rPr>
          <w:rFonts w:ascii="Arial" w:eastAsia="Times New Roman" w:hAnsi="Arial" w:cs="Arial"/>
          <w:b/>
          <w:bCs/>
          <w:color w:val="000000"/>
          <w:kern w:val="36"/>
          <w:sz w:val="24"/>
          <w:szCs w:val="24"/>
          <w:u w:val="single"/>
          <w:lang w:eastAsia="en-GB"/>
        </w:rPr>
        <w:t>Wildflowers to spring up across Babergh and Mid Suffolk</w:t>
      </w:r>
    </w:p>
    <w:p w14:paraId="4D29BDB0" w14:textId="5D6248FB" w:rsidR="003B5041" w:rsidRPr="003B5041" w:rsidRDefault="004F7947" w:rsidP="003B5041">
      <w:pPr>
        <w:spacing w:after="100" w:afterAutospacing="1" w:line="240" w:lineRule="auto"/>
        <w:rPr>
          <w:rFonts w:ascii="Arial" w:eastAsia="Times New Roman" w:hAnsi="Arial" w:cs="Arial"/>
          <w:color w:val="000000"/>
          <w:sz w:val="24"/>
          <w:szCs w:val="24"/>
          <w:lang w:eastAsia="en-GB"/>
        </w:rPr>
      </w:pPr>
      <w:r w:rsidRPr="003B5041">
        <w:rPr>
          <w:rFonts w:ascii="Arial" w:eastAsia="Times New Roman" w:hAnsi="Arial" w:cs="Arial"/>
          <w:color w:val="000000"/>
          <w:sz w:val="24"/>
          <w:szCs w:val="24"/>
          <w:lang w:eastAsia="en-GB"/>
        </w:rPr>
        <w:t xml:space="preserve">Babergh and Mid Suffolk </w:t>
      </w:r>
      <w:r w:rsidR="003B5041" w:rsidRPr="003B5041">
        <w:rPr>
          <w:rFonts w:ascii="Arial" w:eastAsia="Times New Roman" w:hAnsi="Arial" w:cs="Arial"/>
          <w:color w:val="000000"/>
          <w:sz w:val="24"/>
          <w:szCs w:val="24"/>
          <w:lang w:eastAsia="en-GB"/>
        </w:rPr>
        <w:t>have begun trialling wildflower verges across their districts, as part of efforts to tackle biodiversity and climate change.</w:t>
      </w:r>
      <w:r w:rsidR="003B5041">
        <w:rPr>
          <w:rFonts w:ascii="Arial" w:eastAsia="Times New Roman" w:hAnsi="Arial" w:cs="Arial"/>
          <w:color w:val="000000"/>
          <w:sz w:val="24"/>
          <w:szCs w:val="24"/>
          <w:lang w:eastAsia="en-GB"/>
        </w:rPr>
        <w:t xml:space="preserve"> </w:t>
      </w:r>
      <w:r w:rsidR="003B5041" w:rsidRPr="003B5041">
        <w:rPr>
          <w:rFonts w:ascii="Arial" w:eastAsia="Times New Roman" w:hAnsi="Arial" w:cs="Arial"/>
          <w:color w:val="000000"/>
          <w:sz w:val="24"/>
          <w:szCs w:val="24"/>
          <w:lang w:eastAsia="en-GB"/>
        </w:rPr>
        <w:t>The step sees the councils reduce grass cutting in specific council-maintained areas to give existing wildflowers a chance to thrive.</w:t>
      </w:r>
      <w:r>
        <w:rPr>
          <w:rFonts w:ascii="Arial" w:eastAsia="Times New Roman" w:hAnsi="Arial" w:cs="Arial"/>
          <w:color w:val="000000"/>
          <w:sz w:val="24"/>
          <w:szCs w:val="24"/>
          <w:lang w:eastAsia="en-GB"/>
        </w:rPr>
        <w:t xml:space="preserve"> </w:t>
      </w:r>
      <w:r w:rsidR="003B5041" w:rsidRPr="003B5041">
        <w:rPr>
          <w:rFonts w:ascii="Arial" w:eastAsia="Times New Roman" w:hAnsi="Arial" w:cs="Arial"/>
          <w:color w:val="000000"/>
          <w:sz w:val="24"/>
          <w:szCs w:val="24"/>
          <w:lang w:eastAsia="en-GB"/>
        </w:rPr>
        <w:t xml:space="preserve">Initially, the grass is being left to grow to see which </w:t>
      </w:r>
      <w:r w:rsidR="003B5041" w:rsidRPr="003B5041">
        <w:rPr>
          <w:rFonts w:ascii="Arial" w:eastAsia="Times New Roman" w:hAnsi="Arial" w:cs="Arial"/>
          <w:color w:val="000000"/>
          <w:sz w:val="24"/>
          <w:szCs w:val="24"/>
          <w:lang w:eastAsia="en-GB"/>
        </w:rPr>
        <w:lastRenderedPageBreak/>
        <w:t>wildflowers already exist. The councils will then cut</w:t>
      </w:r>
      <w:r>
        <w:rPr>
          <w:rFonts w:ascii="Arial" w:eastAsia="Times New Roman" w:hAnsi="Arial" w:cs="Arial"/>
          <w:color w:val="000000"/>
          <w:sz w:val="24"/>
          <w:szCs w:val="24"/>
          <w:lang w:eastAsia="en-GB"/>
        </w:rPr>
        <w:t xml:space="preserve"> </w:t>
      </w:r>
      <w:r w:rsidR="003B5041" w:rsidRPr="003B5041">
        <w:rPr>
          <w:rFonts w:ascii="Arial" w:eastAsia="Times New Roman" w:hAnsi="Arial" w:cs="Arial"/>
          <w:color w:val="000000"/>
          <w:sz w:val="24"/>
          <w:szCs w:val="24"/>
          <w:lang w:eastAsia="en-GB"/>
        </w:rPr>
        <w:t>and seed the areas with complimentary flower mixes as needed, in the Spring in a way that encourages more flowers to grow over coming years.</w:t>
      </w:r>
    </w:p>
    <w:p w14:paraId="3206D6CC" w14:textId="442C3E10" w:rsidR="003B5041" w:rsidRPr="003B5041" w:rsidRDefault="003B5041" w:rsidP="003B5041">
      <w:pPr>
        <w:spacing w:after="100" w:afterAutospacing="1" w:line="240" w:lineRule="auto"/>
        <w:rPr>
          <w:rFonts w:ascii="Arial" w:eastAsia="Times New Roman" w:hAnsi="Arial" w:cs="Arial"/>
          <w:color w:val="000000"/>
          <w:sz w:val="24"/>
          <w:szCs w:val="24"/>
          <w:lang w:eastAsia="en-GB"/>
        </w:rPr>
      </w:pPr>
      <w:r w:rsidRPr="003B5041">
        <w:rPr>
          <w:rFonts w:ascii="Arial" w:eastAsia="Times New Roman" w:hAnsi="Arial" w:cs="Arial"/>
          <w:color w:val="000000"/>
          <w:sz w:val="24"/>
          <w:szCs w:val="24"/>
          <w:lang w:eastAsia="en-GB"/>
        </w:rPr>
        <w:t>So far, trials have largely begun in Stowmarket and Sudbury, however, the councils will be continuing to expand into other areas over coming months, where it is safe to do so. For example, where the visibility of drivers isn’t affected. These areas will be marked with new signs to make residents and visitors aware.</w:t>
      </w:r>
      <w:r w:rsidR="00772F38">
        <w:rPr>
          <w:rFonts w:ascii="Arial" w:eastAsia="Times New Roman" w:hAnsi="Arial" w:cs="Arial"/>
          <w:color w:val="000000"/>
          <w:sz w:val="24"/>
          <w:szCs w:val="24"/>
          <w:lang w:eastAsia="en-GB"/>
        </w:rPr>
        <w:t xml:space="preserve"> </w:t>
      </w:r>
      <w:r w:rsidRPr="003B5041">
        <w:rPr>
          <w:rFonts w:ascii="Arial" w:eastAsia="Times New Roman" w:hAnsi="Arial" w:cs="Arial"/>
          <w:color w:val="000000"/>
          <w:sz w:val="24"/>
          <w:szCs w:val="24"/>
          <w:lang w:eastAsia="en-GB"/>
        </w:rPr>
        <w:t>In areas where they don’t have responsibility for maintaining land, the councils are also working with others, including town and parish councils. This includes as part of </w:t>
      </w:r>
      <w:hyperlink r:id="rId7" w:tgtFrame="_blank" w:history="1">
        <w:r w:rsidRPr="003B5041">
          <w:rPr>
            <w:rFonts w:ascii="Arial" w:eastAsia="Times New Roman" w:hAnsi="Arial" w:cs="Arial"/>
            <w:color w:val="0000FF"/>
            <w:sz w:val="24"/>
            <w:szCs w:val="24"/>
            <w:u w:val="single"/>
            <w:lang w:eastAsia="en-GB"/>
          </w:rPr>
          <w:t>their trees, hedgerows and wildflowers scheme</w:t>
        </w:r>
      </w:hyperlink>
      <w:r w:rsidRPr="003B5041">
        <w:rPr>
          <w:rFonts w:ascii="Arial" w:eastAsia="Times New Roman" w:hAnsi="Arial" w:cs="Arial"/>
          <w:color w:val="000000"/>
          <w:sz w:val="24"/>
          <w:szCs w:val="24"/>
          <w:lang w:eastAsia="en-GB"/>
        </w:rPr>
        <w:t> which is currently open for applications until 31 August, following a successful round last year with nearly 5,000 trees and hedgerow plants planted.</w:t>
      </w:r>
    </w:p>
    <w:p w14:paraId="66FBFA8E" w14:textId="23DA5CDF" w:rsidR="003B5041" w:rsidRDefault="003B5041" w:rsidP="003B5041">
      <w:pPr>
        <w:spacing w:after="100" w:afterAutospacing="1" w:line="240" w:lineRule="auto"/>
        <w:rPr>
          <w:rFonts w:ascii="Arial" w:eastAsia="Times New Roman" w:hAnsi="Arial" w:cs="Arial"/>
          <w:color w:val="000000"/>
          <w:sz w:val="24"/>
          <w:szCs w:val="24"/>
          <w:lang w:eastAsia="en-GB"/>
        </w:rPr>
      </w:pPr>
      <w:r w:rsidRPr="003B5041">
        <w:rPr>
          <w:rFonts w:ascii="Arial" w:eastAsia="Times New Roman" w:hAnsi="Arial" w:cs="Arial"/>
          <w:color w:val="000000"/>
          <w:sz w:val="24"/>
          <w:szCs w:val="24"/>
          <w:lang w:eastAsia="en-GB"/>
        </w:rPr>
        <w:t>The schemes form part of the councils’ Biodiversity Action Plan, aiming to protect and strengthen the districts’ plant and wildlife for generations to come. It has seen the councils invest funds in new specialised mowing equipment, as well as a dedicated biodiversity officer, to ensure maximum environmental benefit.</w:t>
      </w:r>
      <w:r w:rsidR="00772F38">
        <w:rPr>
          <w:rFonts w:ascii="Arial" w:eastAsia="Times New Roman" w:hAnsi="Arial" w:cs="Arial"/>
          <w:color w:val="000000"/>
          <w:sz w:val="24"/>
          <w:szCs w:val="24"/>
          <w:lang w:eastAsia="en-GB"/>
        </w:rPr>
        <w:t xml:space="preserve"> </w:t>
      </w:r>
      <w:r w:rsidRPr="003B5041">
        <w:rPr>
          <w:rFonts w:ascii="Arial" w:eastAsia="Times New Roman" w:hAnsi="Arial" w:cs="Arial"/>
          <w:color w:val="000000"/>
          <w:sz w:val="24"/>
          <w:szCs w:val="24"/>
          <w:lang w:eastAsia="en-GB"/>
        </w:rPr>
        <w:t>The wildflower verges are also part of the councils’ project with the </w:t>
      </w:r>
      <w:hyperlink r:id="rId8" w:tgtFrame="_blank" w:history="1">
        <w:r w:rsidRPr="003B5041">
          <w:rPr>
            <w:rFonts w:ascii="Arial" w:eastAsia="Times New Roman" w:hAnsi="Arial" w:cs="Arial"/>
            <w:color w:val="0000FF"/>
            <w:sz w:val="24"/>
            <w:szCs w:val="24"/>
            <w:u w:val="single"/>
            <w:lang w:eastAsia="en-GB"/>
          </w:rPr>
          <w:t>Design Council and LGA’s Design in the Public Sector programme</w:t>
        </w:r>
      </w:hyperlink>
      <w:r w:rsidRPr="003B5041">
        <w:rPr>
          <w:rFonts w:ascii="Arial" w:eastAsia="Times New Roman" w:hAnsi="Arial" w:cs="Arial"/>
          <w:color w:val="000000"/>
          <w:sz w:val="24"/>
          <w:szCs w:val="24"/>
          <w:lang w:eastAsia="en-GB"/>
        </w:rPr>
        <w:t>, with residents being asked for their feedback both on the trial areas and for ideas on where they’d like to see more wildflower areas set up. Feedback can be sent to the councils’ biodiversity team at </w:t>
      </w:r>
      <w:hyperlink r:id="rId9" w:history="1">
        <w:r w:rsidRPr="003B5041">
          <w:rPr>
            <w:rFonts w:ascii="Arial" w:eastAsia="Times New Roman" w:hAnsi="Arial" w:cs="Arial"/>
            <w:color w:val="0000FF"/>
            <w:sz w:val="24"/>
            <w:szCs w:val="24"/>
            <w:u w:val="single"/>
            <w:lang w:eastAsia="en-GB"/>
          </w:rPr>
          <w:t>biodiversity@baberghmidsuffolk.gov.uk</w:t>
        </w:r>
      </w:hyperlink>
      <w:r w:rsidR="00873472">
        <w:rPr>
          <w:rFonts w:ascii="Arial" w:eastAsia="Times New Roman" w:hAnsi="Arial" w:cs="Arial"/>
          <w:color w:val="000000"/>
          <w:sz w:val="24"/>
          <w:szCs w:val="24"/>
          <w:lang w:eastAsia="en-GB"/>
        </w:rPr>
        <w:t>.</w:t>
      </w:r>
    </w:p>
    <w:p w14:paraId="1F7A6ADC" w14:textId="77777777" w:rsidR="00873472" w:rsidRPr="003B5041" w:rsidRDefault="00873472" w:rsidP="003B5041">
      <w:pPr>
        <w:spacing w:after="100" w:afterAutospacing="1" w:line="240" w:lineRule="auto"/>
        <w:rPr>
          <w:rFonts w:ascii="Open Sans" w:eastAsia="Times New Roman" w:hAnsi="Open Sans" w:cs="Open Sans"/>
          <w:color w:val="000000"/>
          <w:sz w:val="25"/>
          <w:szCs w:val="25"/>
          <w:lang w:eastAsia="en-GB"/>
        </w:rPr>
      </w:pPr>
    </w:p>
    <w:p w14:paraId="51A74348" w14:textId="77777777" w:rsidR="00873472" w:rsidRPr="00873472" w:rsidRDefault="00873472" w:rsidP="00873472">
      <w:pPr>
        <w:spacing w:before="100" w:beforeAutospacing="1" w:after="100" w:afterAutospacing="1" w:line="240" w:lineRule="auto"/>
        <w:outlineLvl w:val="0"/>
        <w:rPr>
          <w:rFonts w:ascii="Arial" w:eastAsia="Times New Roman" w:hAnsi="Arial" w:cs="Arial"/>
          <w:b/>
          <w:bCs/>
          <w:color w:val="000000"/>
          <w:kern w:val="36"/>
          <w:sz w:val="24"/>
          <w:szCs w:val="24"/>
          <w:u w:val="single"/>
          <w:lang w:eastAsia="en-GB"/>
        </w:rPr>
      </w:pPr>
      <w:r w:rsidRPr="00873472">
        <w:rPr>
          <w:rFonts w:ascii="Arial" w:eastAsia="Times New Roman" w:hAnsi="Arial" w:cs="Arial"/>
          <w:b/>
          <w:bCs/>
          <w:color w:val="000000"/>
          <w:kern w:val="36"/>
          <w:sz w:val="24"/>
          <w:szCs w:val="24"/>
          <w:u w:val="single"/>
          <w:lang w:eastAsia="en-GB"/>
        </w:rPr>
        <w:t>£450,000 more funding for community causes now available</w:t>
      </w:r>
    </w:p>
    <w:p w14:paraId="45B57F2B" w14:textId="10F4D883" w:rsidR="00873472" w:rsidRPr="00873472" w:rsidRDefault="00873472" w:rsidP="00873472">
      <w:pPr>
        <w:spacing w:after="100" w:afterAutospacing="1" w:line="240" w:lineRule="auto"/>
        <w:rPr>
          <w:rFonts w:ascii="Arial" w:eastAsia="Times New Roman" w:hAnsi="Arial" w:cs="Arial"/>
          <w:color w:val="000000"/>
          <w:sz w:val="24"/>
          <w:szCs w:val="24"/>
          <w:lang w:eastAsia="en-GB"/>
        </w:rPr>
      </w:pPr>
      <w:r w:rsidRPr="00873472">
        <w:rPr>
          <w:rFonts w:ascii="Arial" w:eastAsia="Times New Roman" w:hAnsi="Arial" w:cs="Arial"/>
          <w:color w:val="000000"/>
          <w:sz w:val="24"/>
          <w:szCs w:val="24"/>
          <w:lang w:eastAsia="en-GB"/>
        </w:rPr>
        <w:t>Babergh and Mid Suffolk community groups can now bid for a share of £450,000 to improve their neighbourhoods, thanks to the two new Community Development Grants.</w:t>
      </w:r>
      <w:r>
        <w:rPr>
          <w:rFonts w:ascii="Arial" w:eastAsia="Times New Roman" w:hAnsi="Arial" w:cs="Arial"/>
          <w:color w:val="000000"/>
          <w:sz w:val="24"/>
          <w:szCs w:val="24"/>
          <w:lang w:eastAsia="en-GB"/>
        </w:rPr>
        <w:t xml:space="preserve"> </w:t>
      </w:r>
      <w:r w:rsidRPr="00873472">
        <w:rPr>
          <w:rFonts w:ascii="Arial" w:eastAsia="Times New Roman" w:hAnsi="Arial" w:cs="Arial"/>
          <w:color w:val="000000"/>
          <w:sz w:val="24"/>
          <w:szCs w:val="24"/>
          <w:lang w:eastAsia="en-GB"/>
        </w:rPr>
        <w:t xml:space="preserve">Projects such as including new play areas and equipment, </w:t>
      </w:r>
      <w:proofErr w:type="gramStart"/>
      <w:r w:rsidRPr="00873472">
        <w:rPr>
          <w:rFonts w:ascii="Arial" w:eastAsia="Times New Roman" w:hAnsi="Arial" w:cs="Arial"/>
          <w:color w:val="000000"/>
          <w:sz w:val="24"/>
          <w:szCs w:val="24"/>
          <w:lang w:eastAsia="en-GB"/>
        </w:rPr>
        <w:t>protecting</w:t>
      </w:r>
      <w:proofErr w:type="gramEnd"/>
      <w:r w:rsidRPr="00873472">
        <w:rPr>
          <w:rFonts w:ascii="Arial" w:eastAsia="Times New Roman" w:hAnsi="Arial" w:cs="Arial"/>
          <w:color w:val="000000"/>
          <w:sz w:val="24"/>
          <w:szCs w:val="24"/>
          <w:lang w:eastAsia="en-GB"/>
        </w:rPr>
        <w:t xml:space="preserve"> or enhancing our natural environment, provision of cultural experiences, improving digital access, reducing social isolation and supporting renewable or net-zero energy projects are all eligible to be supported by the new funds.</w:t>
      </w:r>
    </w:p>
    <w:p w14:paraId="4A4FAD7C" w14:textId="0032BF0E" w:rsidR="00873472" w:rsidRPr="00873472" w:rsidRDefault="00873472" w:rsidP="00873472">
      <w:pPr>
        <w:spacing w:after="100" w:afterAutospacing="1" w:line="240" w:lineRule="auto"/>
        <w:rPr>
          <w:rFonts w:ascii="Arial" w:eastAsia="Times New Roman" w:hAnsi="Arial" w:cs="Arial"/>
          <w:color w:val="000000"/>
          <w:sz w:val="24"/>
          <w:szCs w:val="24"/>
          <w:lang w:eastAsia="en-GB"/>
        </w:rPr>
      </w:pPr>
      <w:r w:rsidRPr="00873472">
        <w:rPr>
          <w:rFonts w:ascii="Arial" w:eastAsia="Times New Roman" w:hAnsi="Arial" w:cs="Arial"/>
          <w:color w:val="000000"/>
          <w:sz w:val="24"/>
          <w:szCs w:val="24"/>
          <w:lang w:eastAsia="en-GB"/>
        </w:rPr>
        <w:t>Each application is eligible for an award of up to £20,000, with £250,000 available in Mid Suffolk and £200,000 in Babergh.</w:t>
      </w:r>
      <w:r>
        <w:rPr>
          <w:rFonts w:ascii="Arial" w:eastAsia="Times New Roman" w:hAnsi="Arial" w:cs="Arial"/>
          <w:color w:val="000000"/>
          <w:sz w:val="24"/>
          <w:szCs w:val="24"/>
          <w:lang w:eastAsia="en-GB"/>
        </w:rPr>
        <w:t xml:space="preserve"> </w:t>
      </w:r>
      <w:r w:rsidRPr="00873472">
        <w:rPr>
          <w:rFonts w:ascii="Arial" w:eastAsia="Times New Roman" w:hAnsi="Arial" w:cs="Arial"/>
          <w:color w:val="000000"/>
          <w:sz w:val="24"/>
          <w:szCs w:val="24"/>
          <w:lang w:eastAsia="en-GB"/>
        </w:rPr>
        <w:t>Groups can only make one application, but applicants can still apply for other community grant schemes for the same project.</w:t>
      </w:r>
    </w:p>
    <w:p w14:paraId="6DBF59DE" w14:textId="77CC2D61" w:rsidR="00873472" w:rsidRDefault="00873472" w:rsidP="00873472">
      <w:pPr>
        <w:spacing w:after="100" w:afterAutospacing="1" w:line="240" w:lineRule="auto"/>
        <w:rPr>
          <w:rFonts w:ascii="Open Sans" w:eastAsia="Times New Roman" w:hAnsi="Open Sans" w:cs="Open Sans"/>
          <w:color w:val="000000"/>
          <w:sz w:val="25"/>
          <w:szCs w:val="25"/>
          <w:lang w:eastAsia="en-GB"/>
        </w:rPr>
      </w:pPr>
      <w:r w:rsidRPr="00873472">
        <w:rPr>
          <w:rFonts w:ascii="Arial" w:eastAsia="Times New Roman" w:hAnsi="Arial" w:cs="Arial"/>
          <w:color w:val="000000"/>
          <w:sz w:val="24"/>
          <w:szCs w:val="24"/>
          <w:lang w:eastAsia="en-GB"/>
        </w:rPr>
        <w:t>This announcement is in addition to the new £150,000 </w:t>
      </w:r>
      <w:hyperlink r:id="rId10" w:history="1">
        <w:r w:rsidRPr="00873472">
          <w:rPr>
            <w:rFonts w:ascii="Arial" w:eastAsia="Times New Roman" w:hAnsi="Arial" w:cs="Arial"/>
            <w:color w:val="0000FF"/>
            <w:sz w:val="24"/>
            <w:szCs w:val="24"/>
            <w:u w:val="single"/>
            <w:lang w:eastAsia="en-GB"/>
          </w:rPr>
          <w:t>Suffolk Climate Action Community Match Fund</w:t>
        </w:r>
      </w:hyperlink>
      <w:r w:rsidRPr="00873472">
        <w:rPr>
          <w:rFonts w:ascii="Arial" w:eastAsia="Times New Roman" w:hAnsi="Arial" w:cs="Arial"/>
          <w:color w:val="000000"/>
          <w:sz w:val="24"/>
          <w:szCs w:val="24"/>
          <w:lang w:eastAsia="en-GB"/>
        </w:rPr>
        <w:t>, available to groups in Babergh and Mid Suffolk with projects supporting the county’s vision to become carbon neutral by 2030</w:t>
      </w:r>
      <w:r w:rsidRPr="00873472">
        <w:rPr>
          <w:rFonts w:ascii="Open Sans" w:eastAsia="Times New Roman" w:hAnsi="Open Sans" w:cs="Open Sans"/>
          <w:color w:val="000000"/>
          <w:sz w:val="25"/>
          <w:szCs w:val="25"/>
          <w:lang w:eastAsia="en-GB"/>
        </w:rPr>
        <w:t>.</w:t>
      </w:r>
    </w:p>
    <w:p w14:paraId="6EF5C72A" w14:textId="1E96AB50" w:rsidR="008D3CB5" w:rsidRDefault="008D3CB5" w:rsidP="00873472">
      <w:pPr>
        <w:spacing w:after="100" w:afterAutospacing="1" w:line="240" w:lineRule="auto"/>
        <w:rPr>
          <w:rFonts w:ascii="Open Sans" w:eastAsia="Times New Roman" w:hAnsi="Open Sans" w:cs="Open Sans"/>
          <w:color w:val="000000"/>
          <w:sz w:val="25"/>
          <w:szCs w:val="25"/>
          <w:lang w:eastAsia="en-GB"/>
        </w:rPr>
      </w:pPr>
    </w:p>
    <w:p w14:paraId="1536E5A5" w14:textId="7614ACA7" w:rsidR="004F7947" w:rsidRDefault="004F7947" w:rsidP="00873472">
      <w:pPr>
        <w:spacing w:after="100" w:afterAutospacing="1" w:line="240" w:lineRule="auto"/>
        <w:rPr>
          <w:rFonts w:ascii="Open Sans" w:eastAsia="Times New Roman" w:hAnsi="Open Sans" w:cs="Open Sans"/>
          <w:color w:val="000000"/>
          <w:sz w:val="25"/>
          <w:szCs w:val="25"/>
          <w:lang w:eastAsia="en-GB"/>
        </w:rPr>
      </w:pPr>
    </w:p>
    <w:p w14:paraId="123067F9" w14:textId="77777777" w:rsidR="004F7947" w:rsidRPr="00873472" w:rsidRDefault="004F7947" w:rsidP="00873472">
      <w:pPr>
        <w:spacing w:after="100" w:afterAutospacing="1" w:line="240" w:lineRule="auto"/>
        <w:rPr>
          <w:rFonts w:ascii="Open Sans" w:eastAsia="Times New Roman" w:hAnsi="Open Sans" w:cs="Open Sans"/>
          <w:color w:val="000000"/>
          <w:sz w:val="25"/>
          <w:szCs w:val="25"/>
          <w:lang w:eastAsia="en-GB"/>
        </w:rPr>
      </w:pPr>
    </w:p>
    <w:p w14:paraId="215FD793" w14:textId="77777777" w:rsidR="008D3CB5" w:rsidRPr="008D3CB5" w:rsidRDefault="008D3CB5" w:rsidP="008D3CB5">
      <w:pPr>
        <w:spacing w:before="100" w:beforeAutospacing="1" w:after="100" w:afterAutospacing="1" w:line="240" w:lineRule="auto"/>
        <w:outlineLvl w:val="0"/>
        <w:rPr>
          <w:rFonts w:ascii="Arial" w:eastAsia="Times New Roman" w:hAnsi="Arial" w:cs="Arial"/>
          <w:b/>
          <w:bCs/>
          <w:color w:val="000000"/>
          <w:kern w:val="36"/>
          <w:sz w:val="24"/>
          <w:szCs w:val="24"/>
          <w:lang w:eastAsia="en-GB"/>
        </w:rPr>
      </w:pPr>
      <w:r w:rsidRPr="008D3CB5">
        <w:rPr>
          <w:rFonts w:ascii="Arial" w:eastAsia="Times New Roman" w:hAnsi="Arial" w:cs="Arial"/>
          <w:b/>
          <w:bCs/>
          <w:color w:val="000000"/>
          <w:kern w:val="36"/>
          <w:sz w:val="24"/>
          <w:szCs w:val="24"/>
          <w:lang w:eastAsia="en-GB"/>
        </w:rPr>
        <w:lastRenderedPageBreak/>
        <w:t>Councils lead the way towards sustainable travel vision</w:t>
      </w:r>
    </w:p>
    <w:p w14:paraId="7D8288FC" w14:textId="77777777" w:rsidR="008D3CB5" w:rsidRPr="008D3CB5" w:rsidRDefault="008D3CB5" w:rsidP="008D3CB5">
      <w:pPr>
        <w:spacing w:after="100" w:afterAutospacing="1" w:line="240" w:lineRule="auto"/>
        <w:rPr>
          <w:rFonts w:ascii="Arial" w:eastAsia="Times New Roman" w:hAnsi="Arial" w:cs="Arial"/>
          <w:color w:val="000000"/>
          <w:sz w:val="24"/>
          <w:szCs w:val="24"/>
          <w:lang w:eastAsia="en-GB"/>
        </w:rPr>
      </w:pPr>
      <w:r w:rsidRPr="008D3CB5">
        <w:rPr>
          <w:rFonts w:ascii="Arial" w:eastAsia="Times New Roman" w:hAnsi="Arial" w:cs="Arial"/>
          <w:color w:val="000000"/>
          <w:sz w:val="24"/>
          <w:szCs w:val="24"/>
          <w:lang w:eastAsia="en-GB"/>
        </w:rPr>
        <w:t>Babergh and Mid Suffolk are among the first district councils in Suffolk to take the next step towards a sustainable travel solution, aiming to increase active travel and help tackle climate change.</w:t>
      </w:r>
    </w:p>
    <w:p w14:paraId="13CE2469" w14:textId="77777777" w:rsidR="008D3CB5" w:rsidRPr="008D3CB5" w:rsidRDefault="008D3CB5" w:rsidP="008D3CB5">
      <w:pPr>
        <w:spacing w:after="100" w:afterAutospacing="1" w:line="240" w:lineRule="auto"/>
        <w:rPr>
          <w:rFonts w:ascii="Arial" w:eastAsia="Times New Roman" w:hAnsi="Arial" w:cs="Arial"/>
          <w:color w:val="000000"/>
          <w:sz w:val="24"/>
          <w:szCs w:val="24"/>
          <w:lang w:eastAsia="en-GB"/>
        </w:rPr>
      </w:pPr>
      <w:r w:rsidRPr="008D3CB5">
        <w:rPr>
          <w:rFonts w:ascii="Arial" w:eastAsia="Times New Roman" w:hAnsi="Arial" w:cs="Arial"/>
          <w:color w:val="000000"/>
          <w:sz w:val="24"/>
          <w:szCs w:val="24"/>
          <w:lang w:eastAsia="en-GB"/>
        </w:rPr>
        <w:t>Babergh and Mid Suffolk District Councils are among the first district councils in Suffolk to progress a detailed Local Cycling and Walking Infrastructure Plan (LCWIP).</w:t>
      </w:r>
    </w:p>
    <w:p w14:paraId="6657832B" w14:textId="456CD00E" w:rsidR="008D3CB5" w:rsidRPr="008D3CB5" w:rsidRDefault="008D3CB5" w:rsidP="008D3CB5">
      <w:pPr>
        <w:spacing w:after="100" w:afterAutospacing="1"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recent </w:t>
      </w:r>
      <w:r w:rsidRPr="008D3CB5">
        <w:rPr>
          <w:rFonts w:ascii="Arial" w:eastAsia="Times New Roman" w:hAnsi="Arial" w:cs="Arial"/>
          <w:color w:val="000000"/>
          <w:sz w:val="24"/>
          <w:szCs w:val="24"/>
          <w:lang w:eastAsia="en-GB"/>
        </w:rPr>
        <w:t>Mid Suffolk’s full council meeting welcomed the plan, which sets out the councils’ approach to improving and developing the local cycling and walking network across the district over the next 10 years. Its aim is to encourage and support residents in a more permanent shift towards more sustainable transport, playing a key part in reducing air pollution and supporting the districts’ Covid recovery.</w:t>
      </w:r>
    </w:p>
    <w:p w14:paraId="464FFD36" w14:textId="7083433E" w:rsidR="008D3CB5" w:rsidRPr="008D3CB5" w:rsidRDefault="008D3CB5" w:rsidP="008D3CB5">
      <w:pPr>
        <w:spacing w:after="100" w:afterAutospacing="1" w:line="240" w:lineRule="auto"/>
        <w:rPr>
          <w:rFonts w:ascii="Arial" w:eastAsia="Times New Roman" w:hAnsi="Arial" w:cs="Arial"/>
          <w:color w:val="000000"/>
          <w:sz w:val="24"/>
          <w:szCs w:val="24"/>
          <w:lang w:eastAsia="en-GB"/>
        </w:rPr>
      </w:pPr>
      <w:r w:rsidRPr="008D3CB5">
        <w:rPr>
          <w:rFonts w:ascii="Arial" w:eastAsia="Times New Roman" w:hAnsi="Arial" w:cs="Arial"/>
          <w:color w:val="000000"/>
          <w:sz w:val="24"/>
          <w:szCs w:val="24"/>
          <w:lang w:eastAsia="en-GB"/>
        </w:rPr>
        <w:t>The pla</w:t>
      </w:r>
      <w:r>
        <w:rPr>
          <w:rFonts w:ascii="Arial" w:eastAsia="Times New Roman" w:hAnsi="Arial" w:cs="Arial"/>
          <w:color w:val="000000"/>
          <w:sz w:val="24"/>
          <w:szCs w:val="24"/>
          <w:lang w:eastAsia="en-GB"/>
        </w:rPr>
        <w:t>n</w:t>
      </w:r>
      <w:r w:rsidRPr="008D3CB5">
        <w:rPr>
          <w:rFonts w:ascii="Arial" w:eastAsia="Times New Roman" w:hAnsi="Arial" w:cs="Arial"/>
          <w:color w:val="000000"/>
          <w:sz w:val="24"/>
          <w:szCs w:val="24"/>
          <w:lang w:eastAsia="en-GB"/>
        </w:rPr>
        <w:t xml:space="preserve"> includes a list of almost 200 potential sustainable travel infrastructure schemes across the two districts. These have been prioritised based on Government-recommended criteria to help the councils bid for local, regional, and national funding.</w:t>
      </w:r>
    </w:p>
    <w:p w14:paraId="05B1CC60" w14:textId="77777777" w:rsidR="008D3CB5" w:rsidRPr="008D3CB5" w:rsidRDefault="008D3CB5" w:rsidP="008D3CB5">
      <w:pPr>
        <w:spacing w:after="100" w:afterAutospacing="1" w:line="240" w:lineRule="auto"/>
        <w:rPr>
          <w:rFonts w:ascii="Arial" w:eastAsia="Times New Roman" w:hAnsi="Arial" w:cs="Arial"/>
          <w:color w:val="000000"/>
          <w:sz w:val="24"/>
          <w:szCs w:val="24"/>
          <w:lang w:eastAsia="en-GB"/>
        </w:rPr>
      </w:pPr>
      <w:r w:rsidRPr="008D3CB5">
        <w:rPr>
          <w:rFonts w:ascii="Arial" w:eastAsia="Times New Roman" w:hAnsi="Arial" w:cs="Arial"/>
          <w:color w:val="000000"/>
          <w:sz w:val="24"/>
          <w:szCs w:val="24"/>
          <w:lang w:eastAsia="en-GB"/>
        </w:rPr>
        <w:t>Examples of the types of potential infrastructure projects included are:</w:t>
      </w:r>
    </w:p>
    <w:p w14:paraId="10FA247E" w14:textId="77777777" w:rsidR="008D3CB5" w:rsidRPr="008D3CB5" w:rsidRDefault="008D3CB5" w:rsidP="008D3CB5">
      <w:pPr>
        <w:numPr>
          <w:ilvl w:val="0"/>
          <w:numId w:val="27"/>
        </w:numPr>
        <w:spacing w:before="100" w:beforeAutospacing="1" w:after="100" w:afterAutospacing="1" w:line="240" w:lineRule="auto"/>
        <w:ind w:left="1320"/>
        <w:rPr>
          <w:rFonts w:ascii="Arial" w:eastAsia="Times New Roman" w:hAnsi="Arial" w:cs="Arial"/>
          <w:color w:val="000000"/>
          <w:sz w:val="24"/>
          <w:szCs w:val="24"/>
          <w:lang w:eastAsia="en-GB"/>
        </w:rPr>
      </w:pPr>
      <w:r w:rsidRPr="008D3CB5">
        <w:rPr>
          <w:rFonts w:ascii="Arial" w:eastAsia="Times New Roman" w:hAnsi="Arial" w:cs="Arial"/>
          <w:color w:val="000000"/>
          <w:sz w:val="24"/>
          <w:szCs w:val="24"/>
          <w:lang w:eastAsia="en-GB"/>
        </w:rPr>
        <w:t>cycle parking facilities</w:t>
      </w:r>
    </w:p>
    <w:p w14:paraId="6756B04A" w14:textId="77777777" w:rsidR="008D3CB5" w:rsidRPr="008D3CB5" w:rsidRDefault="008D3CB5" w:rsidP="008D3CB5">
      <w:pPr>
        <w:numPr>
          <w:ilvl w:val="0"/>
          <w:numId w:val="27"/>
        </w:numPr>
        <w:spacing w:before="100" w:beforeAutospacing="1" w:after="100" w:afterAutospacing="1" w:line="240" w:lineRule="auto"/>
        <w:ind w:left="1320"/>
        <w:rPr>
          <w:rFonts w:ascii="Arial" w:eastAsia="Times New Roman" w:hAnsi="Arial" w:cs="Arial"/>
          <w:color w:val="000000"/>
          <w:sz w:val="24"/>
          <w:szCs w:val="24"/>
          <w:lang w:eastAsia="en-GB"/>
        </w:rPr>
      </w:pPr>
      <w:r w:rsidRPr="008D3CB5">
        <w:rPr>
          <w:rFonts w:ascii="Arial" w:eastAsia="Times New Roman" w:hAnsi="Arial" w:cs="Arial"/>
          <w:color w:val="000000"/>
          <w:sz w:val="24"/>
          <w:szCs w:val="24"/>
          <w:lang w:eastAsia="en-GB"/>
        </w:rPr>
        <w:t>new pedestrian crossings</w:t>
      </w:r>
    </w:p>
    <w:p w14:paraId="03B601C5" w14:textId="77777777" w:rsidR="008D3CB5" w:rsidRPr="008D3CB5" w:rsidRDefault="008D3CB5" w:rsidP="008D3CB5">
      <w:pPr>
        <w:numPr>
          <w:ilvl w:val="0"/>
          <w:numId w:val="27"/>
        </w:numPr>
        <w:spacing w:before="100" w:beforeAutospacing="1" w:after="100" w:afterAutospacing="1" w:line="240" w:lineRule="auto"/>
        <w:ind w:left="1320"/>
        <w:rPr>
          <w:rFonts w:ascii="Arial" w:eastAsia="Times New Roman" w:hAnsi="Arial" w:cs="Arial"/>
          <w:color w:val="000000"/>
          <w:sz w:val="24"/>
          <w:szCs w:val="24"/>
          <w:lang w:eastAsia="en-GB"/>
        </w:rPr>
      </w:pPr>
      <w:r w:rsidRPr="008D3CB5">
        <w:rPr>
          <w:rFonts w:ascii="Arial" w:eastAsia="Times New Roman" w:hAnsi="Arial" w:cs="Arial"/>
          <w:color w:val="000000"/>
          <w:sz w:val="24"/>
          <w:szCs w:val="24"/>
          <w:lang w:eastAsia="en-GB"/>
        </w:rPr>
        <w:t>improved surfaces on footpaths and bridleways</w:t>
      </w:r>
    </w:p>
    <w:p w14:paraId="786E91D8" w14:textId="77777777" w:rsidR="008D3CB5" w:rsidRPr="008D3CB5" w:rsidRDefault="008D3CB5" w:rsidP="008D3CB5">
      <w:pPr>
        <w:numPr>
          <w:ilvl w:val="0"/>
          <w:numId w:val="27"/>
        </w:numPr>
        <w:spacing w:before="100" w:beforeAutospacing="1" w:after="100" w:afterAutospacing="1" w:line="240" w:lineRule="auto"/>
        <w:ind w:left="1320"/>
        <w:rPr>
          <w:rFonts w:ascii="Arial" w:eastAsia="Times New Roman" w:hAnsi="Arial" w:cs="Arial"/>
          <w:color w:val="000000"/>
          <w:sz w:val="24"/>
          <w:szCs w:val="24"/>
          <w:lang w:eastAsia="en-GB"/>
        </w:rPr>
      </w:pPr>
      <w:r w:rsidRPr="008D3CB5">
        <w:rPr>
          <w:rFonts w:ascii="Arial" w:eastAsia="Times New Roman" w:hAnsi="Arial" w:cs="Arial"/>
          <w:color w:val="000000"/>
          <w:sz w:val="24"/>
          <w:szCs w:val="24"/>
          <w:lang w:eastAsia="en-GB"/>
        </w:rPr>
        <w:t>segregated space for cycling alongside carriageways</w:t>
      </w:r>
    </w:p>
    <w:p w14:paraId="44DDFCE9" w14:textId="77777777" w:rsidR="008D3CB5" w:rsidRPr="008D3CB5" w:rsidRDefault="008D3CB5" w:rsidP="008D3CB5">
      <w:pPr>
        <w:numPr>
          <w:ilvl w:val="0"/>
          <w:numId w:val="27"/>
        </w:numPr>
        <w:spacing w:before="100" w:beforeAutospacing="1" w:after="100" w:afterAutospacing="1" w:line="240" w:lineRule="auto"/>
        <w:ind w:left="1320"/>
        <w:rPr>
          <w:rFonts w:ascii="Arial" w:eastAsia="Times New Roman" w:hAnsi="Arial" w:cs="Arial"/>
          <w:color w:val="000000"/>
          <w:sz w:val="24"/>
          <w:szCs w:val="24"/>
          <w:lang w:eastAsia="en-GB"/>
        </w:rPr>
      </w:pPr>
      <w:r w:rsidRPr="008D3CB5">
        <w:rPr>
          <w:rFonts w:ascii="Arial" w:eastAsia="Times New Roman" w:hAnsi="Arial" w:cs="Arial"/>
          <w:color w:val="000000"/>
          <w:sz w:val="24"/>
          <w:szCs w:val="24"/>
          <w:lang w:eastAsia="en-GB"/>
        </w:rPr>
        <w:t>junction reconfigurations to improve cyclist and pedestrian safety</w:t>
      </w:r>
    </w:p>
    <w:p w14:paraId="133C50C9" w14:textId="76B793C9" w:rsidR="008D3CB5" w:rsidRDefault="008D3CB5" w:rsidP="008D3CB5">
      <w:pPr>
        <w:numPr>
          <w:ilvl w:val="0"/>
          <w:numId w:val="27"/>
        </w:numPr>
        <w:spacing w:before="100" w:beforeAutospacing="1" w:after="100" w:afterAutospacing="1" w:line="240" w:lineRule="auto"/>
        <w:ind w:left="1320"/>
        <w:rPr>
          <w:rFonts w:ascii="Arial" w:eastAsia="Times New Roman" w:hAnsi="Arial" w:cs="Arial"/>
          <w:color w:val="000000"/>
          <w:sz w:val="24"/>
          <w:szCs w:val="24"/>
          <w:lang w:eastAsia="en-GB"/>
        </w:rPr>
      </w:pPr>
      <w:r w:rsidRPr="008D3CB5">
        <w:rPr>
          <w:rFonts w:ascii="Arial" w:eastAsia="Times New Roman" w:hAnsi="Arial" w:cs="Arial"/>
          <w:color w:val="000000"/>
          <w:sz w:val="24"/>
          <w:szCs w:val="24"/>
          <w:lang w:eastAsia="en-GB"/>
        </w:rPr>
        <w:t>accessibility improvements to the public rights of way network</w:t>
      </w:r>
    </w:p>
    <w:p w14:paraId="7BAD865E" w14:textId="0069A7D9" w:rsidR="008D3CB5" w:rsidRPr="008D3CB5" w:rsidRDefault="008D3CB5" w:rsidP="008D3CB5">
      <w:pPr>
        <w:spacing w:before="100" w:beforeAutospacing="1" w:after="100" w:afterAutospacing="1" w:line="240" w:lineRule="auto"/>
        <w:rPr>
          <w:rFonts w:ascii="Arial" w:eastAsia="Times New Roman" w:hAnsi="Arial" w:cs="Arial"/>
          <w:color w:val="000000"/>
          <w:sz w:val="24"/>
          <w:szCs w:val="24"/>
          <w:lang w:eastAsia="en-GB"/>
        </w:rPr>
      </w:pPr>
      <w:r>
        <w:rPr>
          <w:rFonts w:ascii="Open Sans" w:hAnsi="Open Sans" w:cs="Open Sans"/>
          <w:color w:val="000000"/>
          <w:sz w:val="25"/>
          <w:szCs w:val="25"/>
        </w:rPr>
        <w:t xml:space="preserve">By approving a </w:t>
      </w:r>
      <w:r w:rsidRPr="008D3CB5">
        <w:rPr>
          <w:rFonts w:ascii="Arial" w:eastAsia="Times New Roman" w:hAnsi="Arial" w:cs="Arial"/>
          <w:color w:val="000000"/>
          <w:sz w:val="24"/>
          <w:szCs w:val="24"/>
          <w:lang w:eastAsia="en-GB"/>
        </w:rPr>
        <w:t>LCWIP</w:t>
      </w:r>
      <w:r>
        <w:rPr>
          <w:rFonts w:ascii="Open Sans" w:hAnsi="Open Sans" w:cs="Open Sans"/>
          <w:color w:val="000000"/>
          <w:sz w:val="25"/>
          <w:szCs w:val="25"/>
        </w:rPr>
        <w:t xml:space="preserve"> sustainable transport will continue to be considered as part of future developments in the districts, and Community Infrastructure Levy monies collected from developers are available to support for proposed initiatives.</w:t>
      </w:r>
    </w:p>
    <w:p w14:paraId="22FBFA43" w14:textId="77777777" w:rsidR="00BA274D" w:rsidRPr="00211753" w:rsidRDefault="00BA274D" w:rsidP="00895F21">
      <w:pPr>
        <w:jc w:val="both"/>
        <w:rPr>
          <w:rFonts w:ascii="Arial" w:hAnsi="Arial" w:cs="Arial"/>
          <w:sz w:val="26"/>
          <w:szCs w:val="26"/>
        </w:rPr>
      </w:pPr>
    </w:p>
    <w:p w14:paraId="1A5CE04B" w14:textId="7741483A" w:rsidR="004B006A" w:rsidRPr="00211753" w:rsidRDefault="004B006A" w:rsidP="00E830B3">
      <w:pPr>
        <w:spacing w:after="0"/>
        <w:rPr>
          <w:rFonts w:ascii="Arial" w:hAnsi="Arial" w:cs="Arial"/>
          <w:sz w:val="26"/>
          <w:szCs w:val="26"/>
        </w:rPr>
      </w:pPr>
      <w:r w:rsidRPr="00211753">
        <w:rPr>
          <w:rFonts w:ascii="Arial" w:hAnsi="Arial" w:cs="Arial"/>
          <w:sz w:val="26"/>
          <w:szCs w:val="26"/>
        </w:rPr>
        <w:t>Regards</w:t>
      </w:r>
    </w:p>
    <w:p w14:paraId="68898F8D" w14:textId="61A22D60" w:rsidR="004B006A" w:rsidRPr="00211753" w:rsidRDefault="004B006A" w:rsidP="002D2827">
      <w:pPr>
        <w:spacing w:after="0"/>
        <w:rPr>
          <w:rFonts w:ascii="Arial" w:hAnsi="Arial" w:cs="Arial"/>
          <w:sz w:val="26"/>
          <w:szCs w:val="26"/>
        </w:rPr>
      </w:pPr>
    </w:p>
    <w:p w14:paraId="25B3963E" w14:textId="75977E3E" w:rsidR="004B006A" w:rsidRPr="00211753" w:rsidRDefault="004B006A" w:rsidP="002D2827">
      <w:pPr>
        <w:spacing w:after="0"/>
        <w:rPr>
          <w:rFonts w:ascii="Arial" w:hAnsi="Arial" w:cs="Arial"/>
          <w:sz w:val="26"/>
          <w:szCs w:val="26"/>
        </w:rPr>
      </w:pPr>
    </w:p>
    <w:p w14:paraId="4FD319CB" w14:textId="73458A7E" w:rsidR="004B006A" w:rsidRPr="00C41D73" w:rsidRDefault="00597CB7" w:rsidP="002D2827">
      <w:pPr>
        <w:spacing w:after="0"/>
        <w:rPr>
          <w:rFonts w:ascii="Bradley Hand ITC" w:hAnsi="Bradley Hand ITC" w:cs="Arial"/>
          <w:b/>
          <w:bCs/>
          <w:sz w:val="48"/>
          <w:szCs w:val="48"/>
        </w:rPr>
      </w:pPr>
      <w:r w:rsidRPr="00C41D73">
        <w:rPr>
          <w:rFonts w:ascii="Bradley Hand ITC" w:hAnsi="Bradley Hand ITC" w:cs="Arial"/>
          <w:b/>
          <w:bCs/>
          <w:sz w:val="48"/>
          <w:szCs w:val="48"/>
        </w:rPr>
        <w:t>Rick</w:t>
      </w:r>
    </w:p>
    <w:p w14:paraId="11F40DB0" w14:textId="5ABDC7EB" w:rsidR="004B006A" w:rsidRDefault="004B006A" w:rsidP="002D2827">
      <w:pPr>
        <w:spacing w:after="0"/>
      </w:pPr>
    </w:p>
    <w:p w14:paraId="6FEDC9C5" w14:textId="76FEF991" w:rsidR="008112CC" w:rsidRPr="00A21C9C" w:rsidRDefault="008112CC" w:rsidP="002D2827">
      <w:pPr>
        <w:spacing w:after="0"/>
        <w:rPr>
          <w:rFonts w:ascii="Arial" w:hAnsi="Arial" w:cs="Arial"/>
          <w:b/>
          <w:sz w:val="24"/>
          <w:szCs w:val="24"/>
        </w:rPr>
      </w:pPr>
      <w:r w:rsidRPr="00A21C9C">
        <w:rPr>
          <w:rFonts w:ascii="Arial" w:hAnsi="Arial" w:cs="Arial"/>
          <w:b/>
          <w:sz w:val="24"/>
          <w:szCs w:val="24"/>
        </w:rPr>
        <w:t>Rick Meyer</w:t>
      </w:r>
    </w:p>
    <w:p w14:paraId="2EB924B7" w14:textId="70CC4096" w:rsidR="008112CC" w:rsidRPr="00A21C9C" w:rsidRDefault="00000000" w:rsidP="002D2827">
      <w:pPr>
        <w:spacing w:after="0"/>
        <w:rPr>
          <w:rFonts w:ascii="Arial" w:hAnsi="Arial" w:cs="Arial"/>
          <w:sz w:val="24"/>
          <w:szCs w:val="24"/>
        </w:rPr>
      </w:pPr>
      <w:hyperlink r:id="rId11" w:history="1">
        <w:r w:rsidR="00621541" w:rsidRPr="00A21C9C">
          <w:rPr>
            <w:rStyle w:val="Hyperlink"/>
            <w:rFonts w:ascii="Arial" w:hAnsi="Arial" w:cs="Arial"/>
            <w:sz w:val="24"/>
            <w:szCs w:val="24"/>
          </w:rPr>
          <w:t>Richard.meyer@midsuffolk.gov.uk</w:t>
        </w:r>
      </w:hyperlink>
    </w:p>
    <w:p w14:paraId="7ED64B3C" w14:textId="050441DF" w:rsidR="00621541" w:rsidRPr="00A21C9C" w:rsidRDefault="00621541" w:rsidP="002D2827">
      <w:pPr>
        <w:spacing w:after="0"/>
        <w:rPr>
          <w:rFonts w:ascii="Arial" w:hAnsi="Arial" w:cs="Arial"/>
          <w:sz w:val="24"/>
          <w:szCs w:val="24"/>
        </w:rPr>
      </w:pPr>
      <w:r w:rsidRPr="00A21C9C">
        <w:rPr>
          <w:rFonts w:ascii="Arial" w:hAnsi="Arial" w:cs="Arial"/>
          <w:sz w:val="24"/>
          <w:szCs w:val="24"/>
        </w:rPr>
        <w:t>Tel:  07</w:t>
      </w:r>
      <w:r w:rsidR="00A41903" w:rsidRPr="00A21C9C">
        <w:rPr>
          <w:rFonts w:ascii="Arial" w:hAnsi="Arial" w:cs="Arial"/>
          <w:sz w:val="24"/>
          <w:szCs w:val="24"/>
        </w:rPr>
        <w:t>771703668</w:t>
      </w:r>
    </w:p>
    <w:sectPr w:rsidR="00621541" w:rsidRPr="00A21C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4F6C6" w14:textId="77777777" w:rsidR="00062027" w:rsidRDefault="00062027" w:rsidP="009B4EAF">
      <w:pPr>
        <w:spacing w:after="0" w:line="240" w:lineRule="auto"/>
      </w:pPr>
      <w:r>
        <w:separator/>
      </w:r>
    </w:p>
  </w:endnote>
  <w:endnote w:type="continuationSeparator" w:id="0">
    <w:p w14:paraId="0115D05E" w14:textId="77777777" w:rsidR="00062027" w:rsidRDefault="00062027" w:rsidP="009B4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BBFB8" w14:textId="77777777" w:rsidR="00062027" w:rsidRDefault="00062027" w:rsidP="009B4EAF">
      <w:pPr>
        <w:spacing w:after="0" w:line="240" w:lineRule="auto"/>
      </w:pPr>
      <w:r>
        <w:separator/>
      </w:r>
    </w:p>
  </w:footnote>
  <w:footnote w:type="continuationSeparator" w:id="0">
    <w:p w14:paraId="6C6F710D" w14:textId="77777777" w:rsidR="00062027" w:rsidRDefault="00062027" w:rsidP="009B4E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90FAD"/>
    <w:multiLevelType w:val="hybridMultilevel"/>
    <w:tmpl w:val="E60AB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371027F"/>
    <w:multiLevelType w:val="multilevel"/>
    <w:tmpl w:val="CC28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43065"/>
    <w:multiLevelType w:val="multilevel"/>
    <w:tmpl w:val="96CC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3482C"/>
    <w:multiLevelType w:val="multilevel"/>
    <w:tmpl w:val="F4EE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C5496A"/>
    <w:multiLevelType w:val="multilevel"/>
    <w:tmpl w:val="4678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A42D4C"/>
    <w:multiLevelType w:val="multilevel"/>
    <w:tmpl w:val="E94A7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E971DA"/>
    <w:multiLevelType w:val="hybridMultilevel"/>
    <w:tmpl w:val="F5EA9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7C02098"/>
    <w:multiLevelType w:val="multilevel"/>
    <w:tmpl w:val="619E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C867EF"/>
    <w:multiLevelType w:val="multilevel"/>
    <w:tmpl w:val="1348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5F1005"/>
    <w:multiLevelType w:val="multilevel"/>
    <w:tmpl w:val="8C481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710A92"/>
    <w:multiLevelType w:val="multilevel"/>
    <w:tmpl w:val="8020A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BF4B44"/>
    <w:multiLevelType w:val="multilevel"/>
    <w:tmpl w:val="457A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326CE8"/>
    <w:multiLevelType w:val="multilevel"/>
    <w:tmpl w:val="A6A6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F84BCC"/>
    <w:multiLevelType w:val="multilevel"/>
    <w:tmpl w:val="06AA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FB1037"/>
    <w:multiLevelType w:val="multilevel"/>
    <w:tmpl w:val="62B6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2768E2"/>
    <w:multiLevelType w:val="multilevel"/>
    <w:tmpl w:val="D8E0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7D349E"/>
    <w:multiLevelType w:val="multilevel"/>
    <w:tmpl w:val="AAF8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352A62"/>
    <w:multiLevelType w:val="multilevel"/>
    <w:tmpl w:val="51B4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9F797D"/>
    <w:multiLevelType w:val="multilevel"/>
    <w:tmpl w:val="1E90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7B597D"/>
    <w:multiLevelType w:val="multilevel"/>
    <w:tmpl w:val="CBBA4D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6C026B"/>
    <w:multiLevelType w:val="multilevel"/>
    <w:tmpl w:val="BFD6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F04F67"/>
    <w:multiLevelType w:val="multilevel"/>
    <w:tmpl w:val="DC58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C60944"/>
    <w:multiLevelType w:val="multilevel"/>
    <w:tmpl w:val="4FC6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CE37AD"/>
    <w:multiLevelType w:val="multilevel"/>
    <w:tmpl w:val="447CCC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650C0A"/>
    <w:multiLevelType w:val="multilevel"/>
    <w:tmpl w:val="2C74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1971953">
    <w:abstractNumId w:val="19"/>
  </w:num>
  <w:num w:numId="2" w16cid:durableId="1147867101">
    <w:abstractNumId w:val="23"/>
  </w:num>
  <w:num w:numId="3" w16cid:durableId="699668699">
    <w:abstractNumId w:val="6"/>
  </w:num>
  <w:num w:numId="4" w16cid:durableId="641665763">
    <w:abstractNumId w:val="19"/>
  </w:num>
  <w:num w:numId="5" w16cid:durableId="1278216704">
    <w:abstractNumId w:val="6"/>
  </w:num>
  <w:num w:numId="6" w16cid:durableId="821040152">
    <w:abstractNumId w:val="9"/>
  </w:num>
  <w:num w:numId="7" w16cid:durableId="840587753">
    <w:abstractNumId w:val="0"/>
  </w:num>
  <w:num w:numId="8" w16cid:durableId="1114668466">
    <w:abstractNumId w:val="12"/>
  </w:num>
  <w:num w:numId="9" w16cid:durableId="155995750">
    <w:abstractNumId w:val="18"/>
  </w:num>
  <w:num w:numId="10" w16cid:durableId="1219591098">
    <w:abstractNumId w:val="2"/>
  </w:num>
  <w:num w:numId="11" w16cid:durableId="271018744">
    <w:abstractNumId w:val="10"/>
  </w:num>
  <w:num w:numId="12" w16cid:durableId="788625706">
    <w:abstractNumId w:val="8"/>
  </w:num>
  <w:num w:numId="13" w16cid:durableId="513113626">
    <w:abstractNumId w:val="20"/>
  </w:num>
  <w:num w:numId="14" w16cid:durableId="160246171">
    <w:abstractNumId w:val="5"/>
  </w:num>
  <w:num w:numId="15" w16cid:durableId="2082605272">
    <w:abstractNumId w:val="13"/>
  </w:num>
  <w:num w:numId="16" w16cid:durableId="1879001711">
    <w:abstractNumId w:val="14"/>
  </w:num>
  <w:num w:numId="17" w16cid:durableId="2034576893">
    <w:abstractNumId w:val="11"/>
  </w:num>
  <w:num w:numId="18" w16cid:durableId="338850327">
    <w:abstractNumId w:val="22"/>
  </w:num>
  <w:num w:numId="19" w16cid:durableId="1766874355">
    <w:abstractNumId w:val="16"/>
  </w:num>
  <w:num w:numId="20" w16cid:durableId="1478768326">
    <w:abstractNumId w:val="7"/>
  </w:num>
  <w:num w:numId="21" w16cid:durableId="465392690">
    <w:abstractNumId w:val="15"/>
  </w:num>
  <w:num w:numId="22" w16cid:durableId="1409619710">
    <w:abstractNumId w:val="24"/>
  </w:num>
  <w:num w:numId="23" w16cid:durableId="1335768701">
    <w:abstractNumId w:val="17"/>
  </w:num>
  <w:num w:numId="24" w16cid:durableId="707029160">
    <w:abstractNumId w:val="4"/>
  </w:num>
  <w:num w:numId="25" w16cid:durableId="1155801100">
    <w:abstractNumId w:val="3"/>
  </w:num>
  <w:num w:numId="26" w16cid:durableId="793525387">
    <w:abstractNumId w:val="21"/>
  </w:num>
  <w:num w:numId="27" w16cid:durableId="1851866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CA2"/>
    <w:rsid w:val="00012A87"/>
    <w:rsid w:val="00062027"/>
    <w:rsid w:val="00062866"/>
    <w:rsid w:val="0008142F"/>
    <w:rsid w:val="000940D5"/>
    <w:rsid w:val="000A4A1B"/>
    <w:rsid w:val="000D566B"/>
    <w:rsid w:val="000E3FAC"/>
    <w:rsid w:val="000F6D61"/>
    <w:rsid w:val="001017EF"/>
    <w:rsid w:val="001208E0"/>
    <w:rsid w:val="001C569E"/>
    <w:rsid w:val="0020495B"/>
    <w:rsid w:val="00206536"/>
    <w:rsid w:val="00210F66"/>
    <w:rsid w:val="00211753"/>
    <w:rsid w:val="002579B2"/>
    <w:rsid w:val="002631DE"/>
    <w:rsid w:val="00296BC7"/>
    <w:rsid w:val="002D2827"/>
    <w:rsid w:val="002E3415"/>
    <w:rsid w:val="002E355D"/>
    <w:rsid w:val="00303319"/>
    <w:rsid w:val="00305C82"/>
    <w:rsid w:val="00312C1E"/>
    <w:rsid w:val="003450E4"/>
    <w:rsid w:val="0037661F"/>
    <w:rsid w:val="003B2818"/>
    <w:rsid w:val="003B5041"/>
    <w:rsid w:val="003C66E2"/>
    <w:rsid w:val="0040650E"/>
    <w:rsid w:val="004109E7"/>
    <w:rsid w:val="00434698"/>
    <w:rsid w:val="00482A84"/>
    <w:rsid w:val="004968DF"/>
    <w:rsid w:val="004B006A"/>
    <w:rsid w:val="004B3208"/>
    <w:rsid w:val="004C0370"/>
    <w:rsid w:val="004C231F"/>
    <w:rsid w:val="004C5725"/>
    <w:rsid w:val="004F1111"/>
    <w:rsid w:val="004F49B1"/>
    <w:rsid w:val="004F7947"/>
    <w:rsid w:val="005224BC"/>
    <w:rsid w:val="005643F9"/>
    <w:rsid w:val="00573752"/>
    <w:rsid w:val="00594B20"/>
    <w:rsid w:val="00597CB7"/>
    <w:rsid w:val="005A14C2"/>
    <w:rsid w:val="005B4CA2"/>
    <w:rsid w:val="005D5E95"/>
    <w:rsid w:val="005E125E"/>
    <w:rsid w:val="005F5305"/>
    <w:rsid w:val="00621541"/>
    <w:rsid w:val="006333B6"/>
    <w:rsid w:val="0067093D"/>
    <w:rsid w:val="006B2EAA"/>
    <w:rsid w:val="006E7AB1"/>
    <w:rsid w:val="006F0F04"/>
    <w:rsid w:val="0070795E"/>
    <w:rsid w:val="00772F38"/>
    <w:rsid w:val="007B7377"/>
    <w:rsid w:val="007C7648"/>
    <w:rsid w:val="007D1772"/>
    <w:rsid w:val="008112CC"/>
    <w:rsid w:val="0083662B"/>
    <w:rsid w:val="00840624"/>
    <w:rsid w:val="00862D35"/>
    <w:rsid w:val="00873472"/>
    <w:rsid w:val="00877AFE"/>
    <w:rsid w:val="00895F21"/>
    <w:rsid w:val="008C4106"/>
    <w:rsid w:val="008D3CB5"/>
    <w:rsid w:val="008F07FC"/>
    <w:rsid w:val="008F5F40"/>
    <w:rsid w:val="009102D9"/>
    <w:rsid w:val="00926621"/>
    <w:rsid w:val="0095778B"/>
    <w:rsid w:val="0097300E"/>
    <w:rsid w:val="00974F39"/>
    <w:rsid w:val="009970CB"/>
    <w:rsid w:val="009B4EAF"/>
    <w:rsid w:val="009C4E0B"/>
    <w:rsid w:val="00A21C9C"/>
    <w:rsid w:val="00A41903"/>
    <w:rsid w:val="00A529C0"/>
    <w:rsid w:val="00A9183A"/>
    <w:rsid w:val="00AB28C8"/>
    <w:rsid w:val="00AC2B46"/>
    <w:rsid w:val="00AD73A6"/>
    <w:rsid w:val="00BA274D"/>
    <w:rsid w:val="00BB3EED"/>
    <w:rsid w:val="00C41D73"/>
    <w:rsid w:val="00C567D6"/>
    <w:rsid w:val="00CC00BD"/>
    <w:rsid w:val="00D06DE6"/>
    <w:rsid w:val="00D20674"/>
    <w:rsid w:val="00D3616B"/>
    <w:rsid w:val="00D615E7"/>
    <w:rsid w:val="00D723CF"/>
    <w:rsid w:val="00DB10F6"/>
    <w:rsid w:val="00DB5FD3"/>
    <w:rsid w:val="00DE025E"/>
    <w:rsid w:val="00DF3D79"/>
    <w:rsid w:val="00E067BC"/>
    <w:rsid w:val="00E82188"/>
    <w:rsid w:val="00E830B3"/>
    <w:rsid w:val="00E90122"/>
    <w:rsid w:val="00EA082E"/>
    <w:rsid w:val="00EB7591"/>
    <w:rsid w:val="00F047FA"/>
    <w:rsid w:val="00F129C3"/>
    <w:rsid w:val="00F57266"/>
    <w:rsid w:val="00FA58D5"/>
    <w:rsid w:val="00FD6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1BE74"/>
  <w15:chartTrackingRefBased/>
  <w15:docId w15:val="{E1004864-0CA7-423C-9CBB-AAE323967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62D35"/>
    <w:pPr>
      <w:keepNext/>
      <w:spacing w:before="240" w:after="0" w:line="240" w:lineRule="auto"/>
      <w:outlineLvl w:val="0"/>
    </w:pPr>
    <w:rPr>
      <w:rFonts w:ascii="Calibri Light" w:hAnsi="Calibri Light" w:cs="Calibri Light"/>
      <w:color w:val="2F5496"/>
      <w:kern w:val="36"/>
      <w:sz w:val="32"/>
      <w:szCs w:val="32"/>
      <w:lang w:eastAsia="en-GB"/>
    </w:rPr>
  </w:style>
  <w:style w:type="paragraph" w:styleId="Heading2">
    <w:name w:val="heading 2"/>
    <w:basedOn w:val="Normal"/>
    <w:next w:val="Normal"/>
    <w:link w:val="Heading2Char"/>
    <w:uiPriority w:val="9"/>
    <w:unhideWhenUsed/>
    <w:qFormat/>
    <w:rsid w:val="00AB28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D6E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0624"/>
    <w:rPr>
      <w:color w:val="0000FF"/>
      <w:u w:val="single"/>
    </w:rPr>
  </w:style>
  <w:style w:type="paragraph" w:styleId="NormalWeb">
    <w:name w:val="Normal (Web)"/>
    <w:basedOn w:val="Normal"/>
    <w:uiPriority w:val="99"/>
    <w:unhideWhenUsed/>
    <w:rsid w:val="00840624"/>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840624"/>
    <w:rPr>
      <w:b/>
      <w:bCs/>
    </w:rPr>
  </w:style>
  <w:style w:type="character" w:styleId="UnresolvedMention">
    <w:name w:val="Unresolved Mention"/>
    <w:basedOn w:val="DefaultParagraphFont"/>
    <w:uiPriority w:val="99"/>
    <w:semiHidden/>
    <w:unhideWhenUsed/>
    <w:rsid w:val="00621541"/>
    <w:rPr>
      <w:color w:val="605E5C"/>
      <w:shd w:val="clear" w:color="auto" w:fill="E1DFDD"/>
    </w:rPr>
  </w:style>
  <w:style w:type="paragraph" w:styleId="ListParagraph">
    <w:name w:val="List Paragraph"/>
    <w:basedOn w:val="Normal"/>
    <w:uiPriority w:val="34"/>
    <w:qFormat/>
    <w:rsid w:val="00C567D6"/>
    <w:pPr>
      <w:spacing w:after="0" w:line="240" w:lineRule="auto"/>
      <w:ind w:left="720"/>
    </w:pPr>
    <w:rPr>
      <w:rFonts w:ascii="Calibri" w:hAnsi="Calibri" w:cs="Calibri"/>
      <w:lang w:eastAsia="en-GB"/>
    </w:rPr>
  </w:style>
  <w:style w:type="paragraph" w:customStyle="1" w:styleId="paragraph">
    <w:name w:val="paragraph"/>
    <w:basedOn w:val="Normal"/>
    <w:uiPriority w:val="99"/>
    <w:rsid w:val="00C567D6"/>
    <w:pPr>
      <w:spacing w:before="100" w:beforeAutospacing="1" w:after="100" w:afterAutospacing="1" w:line="240" w:lineRule="auto"/>
    </w:pPr>
    <w:rPr>
      <w:rFonts w:ascii="Calibri" w:hAnsi="Calibri" w:cs="Calibri"/>
      <w:lang w:eastAsia="en-GB"/>
    </w:rPr>
  </w:style>
  <w:style w:type="paragraph" w:customStyle="1" w:styleId="default">
    <w:name w:val="default"/>
    <w:basedOn w:val="Normal"/>
    <w:rsid w:val="00C567D6"/>
    <w:pPr>
      <w:spacing w:before="100" w:beforeAutospacing="1" w:after="100" w:afterAutospacing="1"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926621"/>
    <w:rPr>
      <w:color w:val="954F72" w:themeColor="followedHyperlink"/>
      <w:u w:val="single"/>
    </w:rPr>
  </w:style>
  <w:style w:type="character" w:customStyle="1" w:styleId="Heading1Char">
    <w:name w:val="Heading 1 Char"/>
    <w:basedOn w:val="DefaultParagraphFont"/>
    <w:link w:val="Heading1"/>
    <w:uiPriority w:val="9"/>
    <w:rsid w:val="00862D35"/>
    <w:rPr>
      <w:rFonts w:ascii="Calibri Light" w:hAnsi="Calibri Light" w:cs="Calibri Light"/>
      <w:color w:val="2F5496"/>
      <w:kern w:val="36"/>
      <w:sz w:val="32"/>
      <w:szCs w:val="32"/>
      <w:lang w:eastAsia="en-GB"/>
    </w:rPr>
  </w:style>
  <w:style w:type="character" w:customStyle="1" w:styleId="textrun">
    <w:name w:val="textrun"/>
    <w:basedOn w:val="DefaultParagraphFont"/>
    <w:rsid w:val="00862D35"/>
  </w:style>
  <w:style w:type="paragraph" w:customStyle="1" w:styleId="xmsonormal">
    <w:name w:val="xmsonormal"/>
    <w:basedOn w:val="Normal"/>
    <w:rsid w:val="00D723C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B4E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EAF"/>
  </w:style>
  <w:style w:type="paragraph" w:styleId="Footer">
    <w:name w:val="footer"/>
    <w:basedOn w:val="Normal"/>
    <w:link w:val="FooterChar"/>
    <w:uiPriority w:val="99"/>
    <w:unhideWhenUsed/>
    <w:rsid w:val="009B4E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EAF"/>
  </w:style>
  <w:style w:type="character" w:customStyle="1" w:styleId="Heading2Char">
    <w:name w:val="Heading 2 Char"/>
    <w:basedOn w:val="DefaultParagraphFont"/>
    <w:link w:val="Heading2"/>
    <w:uiPriority w:val="9"/>
    <w:rsid w:val="00AB28C8"/>
    <w:rPr>
      <w:rFonts w:asciiTheme="majorHAnsi" w:eastAsiaTheme="majorEastAsia" w:hAnsiTheme="majorHAnsi" w:cstheme="majorBidi"/>
      <w:color w:val="2F5496" w:themeColor="accent1" w:themeShade="BF"/>
      <w:sz w:val="26"/>
      <w:szCs w:val="26"/>
    </w:rPr>
  </w:style>
  <w:style w:type="paragraph" w:customStyle="1" w:styleId="xxxmsonormal">
    <w:name w:val="xxxmsonormal"/>
    <w:basedOn w:val="Normal"/>
    <w:rsid w:val="005D5E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0">
    <w:name w:val="xxmsonormal0"/>
    <w:basedOn w:val="Normal"/>
    <w:rsid w:val="005D5E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rdsection1Char">
    <w:name w:val="wordsection1 Char"/>
    <w:basedOn w:val="DefaultParagraphFont"/>
    <w:link w:val="wordsection1"/>
    <w:locked/>
    <w:rsid w:val="00895F21"/>
    <w:rPr>
      <w:rFonts w:ascii="Calibri" w:hAnsi="Calibri" w:cs="Calibri"/>
    </w:rPr>
  </w:style>
  <w:style w:type="paragraph" w:customStyle="1" w:styleId="wordsection1">
    <w:name w:val="wordsection1"/>
    <w:basedOn w:val="Normal"/>
    <w:link w:val="wordsection1Char"/>
    <w:rsid w:val="00895F21"/>
    <w:pPr>
      <w:spacing w:before="100" w:beforeAutospacing="1" w:after="100" w:afterAutospacing="1" w:line="240" w:lineRule="auto"/>
    </w:pPr>
    <w:rPr>
      <w:rFonts w:ascii="Calibri" w:hAnsi="Calibri" w:cs="Calibri"/>
    </w:rPr>
  </w:style>
  <w:style w:type="character" w:customStyle="1" w:styleId="Heading3Char">
    <w:name w:val="Heading 3 Char"/>
    <w:basedOn w:val="DefaultParagraphFont"/>
    <w:link w:val="Heading3"/>
    <w:uiPriority w:val="9"/>
    <w:semiHidden/>
    <w:rsid w:val="00FD6E3A"/>
    <w:rPr>
      <w:rFonts w:asciiTheme="majorHAnsi" w:eastAsiaTheme="majorEastAsia" w:hAnsiTheme="majorHAnsi" w:cstheme="majorBidi"/>
      <w:color w:val="1F3763" w:themeColor="accent1" w:themeShade="7F"/>
      <w:sz w:val="24"/>
      <w:szCs w:val="24"/>
    </w:rPr>
  </w:style>
  <w:style w:type="paragraph" w:customStyle="1" w:styleId="hascontent">
    <w:name w:val="hascontent"/>
    <w:basedOn w:val="Normal"/>
    <w:uiPriority w:val="99"/>
    <w:rsid w:val="00F57266"/>
    <w:pPr>
      <w:spacing w:before="100" w:beforeAutospacing="1" w:after="100" w:afterAutospacing="1" w:line="240" w:lineRule="auto"/>
    </w:pPr>
    <w:rPr>
      <w:rFonts w:ascii="Calibri" w:hAnsi="Calibri" w:cs="Calibri"/>
      <w:lang w:eastAsia="en-GB"/>
    </w:rPr>
  </w:style>
  <w:style w:type="paragraph" w:customStyle="1" w:styleId="authordate">
    <w:name w:val="authordate"/>
    <w:basedOn w:val="Normal"/>
    <w:rsid w:val="00AC2B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1376">
      <w:bodyDiv w:val="1"/>
      <w:marLeft w:val="0"/>
      <w:marRight w:val="0"/>
      <w:marTop w:val="0"/>
      <w:marBottom w:val="0"/>
      <w:divBdr>
        <w:top w:val="none" w:sz="0" w:space="0" w:color="auto"/>
        <w:left w:val="none" w:sz="0" w:space="0" w:color="auto"/>
        <w:bottom w:val="none" w:sz="0" w:space="0" w:color="auto"/>
        <w:right w:val="none" w:sz="0" w:space="0" w:color="auto"/>
      </w:divBdr>
    </w:div>
    <w:div w:id="24330435">
      <w:bodyDiv w:val="1"/>
      <w:marLeft w:val="0"/>
      <w:marRight w:val="0"/>
      <w:marTop w:val="0"/>
      <w:marBottom w:val="0"/>
      <w:divBdr>
        <w:top w:val="none" w:sz="0" w:space="0" w:color="auto"/>
        <w:left w:val="none" w:sz="0" w:space="0" w:color="auto"/>
        <w:bottom w:val="none" w:sz="0" w:space="0" w:color="auto"/>
        <w:right w:val="none" w:sz="0" w:space="0" w:color="auto"/>
      </w:divBdr>
    </w:div>
    <w:div w:id="73405985">
      <w:bodyDiv w:val="1"/>
      <w:marLeft w:val="0"/>
      <w:marRight w:val="0"/>
      <w:marTop w:val="0"/>
      <w:marBottom w:val="0"/>
      <w:divBdr>
        <w:top w:val="none" w:sz="0" w:space="0" w:color="auto"/>
        <w:left w:val="none" w:sz="0" w:space="0" w:color="auto"/>
        <w:bottom w:val="none" w:sz="0" w:space="0" w:color="auto"/>
        <w:right w:val="none" w:sz="0" w:space="0" w:color="auto"/>
      </w:divBdr>
    </w:div>
    <w:div w:id="81610469">
      <w:bodyDiv w:val="1"/>
      <w:marLeft w:val="0"/>
      <w:marRight w:val="0"/>
      <w:marTop w:val="0"/>
      <w:marBottom w:val="0"/>
      <w:divBdr>
        <w:top w:val="none" w:sz="0" w:space="0" w:color="auto"/>
        <w:left w:val="none" w:sz="0" w:space="0" w:color="auto"/>
        <w:bottom w:val="none" w:sz="0" w:space="0" w:color="auto"/>
        <w:right w:val="none" w:sz="0" w:space="0" w:color="auto"/>
      </w:divBdr>
    </w:div>
    <w:div w:id="88896571">
      <w:bodyDiv w:val="1"/>
      <w:marLeft w:val="0"/>
      <w:marRight w:val="0"/>
      <w:marTop w:val="0"/>
      <w:marBottom w:val="0"/>
      <w:divBdr>
        <w:top w:val="none" w:sz="0" w:space="0" w:color="auto"/>
        <w:left w:val="none" w:sz="0" w:space="0" w:color="auto"/>
        <w:bottom w:val="none" w:sz="0" w:space="0" w:color="auto"/>
        <w:right w:val="none" w:sz="0" w:space="0" w:color="auto"/>
      </w:divBdr>
    </w:div>
    <w:div w:id="95836521">
      <w:bodyDiv w:val="1"/>
      <w:marLeft w:val="0"/>
      <w:marRight w:val="0"/>
      <w:marTop w:val="0"/>
      <w:marBottom w:val="0"/>
      <w:divBdr>
        <w:top w:val="none" w:sz="0" w:space="0" w:color="auto"/>
        <w:left w:val="none" w:sz="0" w:space="0" w:color="auto"/>
        <w:bottom w:val="none" w:sz="0" w:space="0" w:color="auto"/>
        <w:right w:val="none" w:sz="0" w:space="0" w:color="auto"/>
      </w:divBdr>
    </w:div>
    <w:div w:id="97526802">
      <w:bodyDiv w:val="1"/>
      <w:marLeft w:val="0"/>
      <w:marRight w:val="0"/>
      <w:marTop w:val="0"/>
      <w:marBottom w:val="0"/>
      <w:divBdr>
        <w:top w:val="none" w:sz="0" w:space="0" w:color="auto"/>
        <w:left w:val="none" w:sz="0" w:space="0" w:color="auto"/>
        <w:bottom w:val="none" w:sz="0" w:space="0" w:color="auto"/>
        <w:right w:val="none" w:sz="0" w:space="0" w:color="auto"/>
      </w:divBdr>
    </w:div>
    <w:div w:id="103547054">
      <w:bodyDiv w:val="1"/>
      <w:marLeft w:val="0"/>
      <w:marRight w:val="0"/>
      <w:marTop w:val="0"/>
      <w:marBottom w:val="0"/>
      <w:divBdr>
        <w:top w:val="none" w:sz="0" w:space="0" w:color="auto"/>
        <w:left w:val="none" w:sz="0" w:space="0" w:color="auto"/>
        <w:bottom w:val="none" w:sz="0" w:space="0" w:color="auto"/>
        <w:right w:val="none" w:sz="0" w:space="0" w:color="auto"/>
      </w:divBdr>
    </w:div>
    <w:div w:id="113063904">
      <w:bodyDiv w:val="1"/>
      <w:marLeft w:val="0"/>
      <w:marRight w:val="0"/>
      <w:marTop w:val="0"/>
      <w:marBottom w:val="0"/>
      <w:divBdr>
        <w:top w:val="none" w:sz="0" w:space="0" w:color="auto"/>
        <w:left w:val="none" w:sz="0" w:space="0" w:color="auto"/>
        <w:bottom w:val="none" w:sz="0" w:space="0" w:color="auto"/>
        <w:right w:val="none" w:sz="0" w:space="0" w:color="auto"/>
      </w:divBdr>
    </w:div>
    <w:div w:id="115107812">
      <w:bodyDiv w:val="1"/>
      <w:marLeft w:val="0"/>
      <w:marRight w:val="0"/>
      <w:marTop w:val="0"/>
      <w:marBottom w:val="0"/>
      <w:divBdr>
        <w:top w:val="none" w:sz="0" w:space="0" w:color="auto"/>
        <w:left w:val="none" w:sz="0" w:space="0" w:color="auto"/>
        <w:bottom w:val="none" w:sz="0" w:space="0" w:color="auto"/>
        <w:right w:val="none" w:sz="0" w:space="0" w:color="auto"/>
      </w:divBdr>
    </w:div>
    <w:div w:id="188613289">
      <w:bodyDiv w:val="1"/>
      <w:marLeft w:val="0"/>
      <w:marRight w:val="0"/>
      <w:marTop w:val="0"/>
      <w:marBottom w:val="0"/>
      <w:divBdr>
        <w:top w:val="none" w:sz="0" w:space="0" w:color="auto"/>
        <w:left w:val="none" w:sz="0" w:space="0" w:color="auto"/>
        <w:bottom w:val="none" w:sz="0" w:space="0" w:color="auto"/>
        <w:right w:val="none" w:sz="0" w:space="0" w:color="auto"/>
      </w:divBdr>
    </w:div>
    <w:div w:id="193810798">
      <w:bodyDiv w:val="1"/>
      <w:marLeft w:val="0"/>
      <w:marRight w:val="0"/>
      <w:marTop w:val="0"/>
      <w:marBottom w:val="0"/>
      <w:divBdr>
        <w:top w:val="none" w:sz="0" w:space="0" w:color="auto"/>
        <w:left w:val="none" w:sz="0" w:space="0" w:color="auto"/>
        <w:bottom w:val="none" w:sz="0" w:space="0" w:color="auto"/>
        <w:right w:val="none" w:sz="0" w:space="0" w:color="auto"/>
      </w:divBdr>
      <w:divsChild>
        <w:div w:id="991568812">
          <w:marLeft w:val="0"/>
          <w:marRight w:val="0"/>
          <w:marTop w:val="0"/>
          <w:marBottom w:val="0"/>
          <w:divBdr>
            <w:top w:val="none" w:sz="0" w:space="0" w:color="auto"/>
            <w:left w:val="none" w:sz="0" w:space="0" w:color="auto"/>
            <w:bottom w:val="none" w:sz="0" w:space="0" w:color="auto"/>
            <w:right w:val="none" w:sz="0" w:space="0" w:color="auto"/>
          </w:divBdr>
          <w:divsChild>
            <w:div w:id="163710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85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4534841">
      <w:bodyDiv w:val="1"/>
      <w:marLeft w:val="0"/>
      <w:marRight w:val="0"/>
      <w:marTop w:val="0"/>
      <w:marBottom w:val="0"/>
      <w:divBdr>
        <w:top w:val="none" w:sz="0" w:space="0" w:color="auto"/>
        <w:left w:val="none" w:sz="0" w:space="0" w:color="auto"/>
        <w:bottom w:val="none" w:sz="0" w:space="0" w:color="auto"/>
        <w:right w:val="none" w:sz="0" w:space="0" w:color="auto"/>
      </w:divBdr>
    </w:div>
    <w:div w:id="233862462">
      <w:bodyDiv w:val="1"/>
      <w:marLeft w:val="0"/>
      <w:marRight w:val="0"/>
      <w:marTop w:val="0"/>
      <w:marBottom w:val="0"/>
      <w:divBdr>
        <w:top w:val="none" w:sz="0" w:space="0" w:color="auto"/>
        <w:left w:val="none" w:sz="0" w:space="0" w:color="auto"/>
        <w:bottom w:val="none" w:sz="0" w:space="0" w:color="auto"/>
        <w:right w:val="none" w:sz="0" w:space="0" w:color="auto"/>
      </w:divBdr>
      <w:divsChild>
        <w:div w:id="1972789088">
          <w:marLeft w:val="0"/>
          <w:marRight w:val="0"/>
          <w:marTop w:val="0"/>
          <w:marBottom w:val="0"/>
          <w:divBdr>
            <w:top w:val="none" w:sz="0" w:space="0" w:color="auto"/>
            <w:left w:val="none" w:sz="0" w:space="0" w:color="auto"/>
            <w:bottom w:val="none" w:sz="0" w:space="0" w:color="auto"/>
            <w:right w:val="none" w:sz="0" w:space="0" w:color="auto"/>
          </w:divBdr>
        </w:div>
      </w:divsChild>
    </w:div>
    <w:div w:id="267589497">
      <w:bodyDiv w:val="1"/>
      <w:marLeft w:val="0"/>
      <w:marRight w:val="0"/>
      <w:marTop w:val="0"/>
      <w:marBottom w:val="0"/>
      <w:divBdr>
        <w:top w:val="none" w:sz="0" w:space="0" w:color="auto"/>
        <w:left w:val="none" w:sz="0" w:space="0" w:color="auto"/>
        <w:bottom w:val="none" w:sz="0" w:space="0" w:color="auto"/>
        <w:right w:val="none" w:sz="0" w:space="0" w:color="auto"/>
      </w:divBdr>
    </w:div>
    <w:div w:id="273102178">
      <w:bodyDiv w:val="1"/>
      <w:marLeft w:val="0"/>
      <w:marRight w:val="0"/>
      <w:marTop w:val="0"/>
      <w:marBottom w:val="0"/>
      <w:divBdr>
        <w:top w:val="none" w:sz="0" w:space="0" w:color="auto"/>
        <w:left w:val="none" w:sz="0" w:space="0" w:color="auto"/>
        <w:bottom w:val="none" w:sz="0" w:space="0" w:color="auto"/>
        <w:right w:val="none" w:sz="0" w:space="0" w:color="auto"/>
      </w:divBdr>
    </w:div>
    <w:div w:id="340591419">
      <w:bodyDiv w:val="1"/>
      <w:marLeft w:val="0"/>
      <w:marRight w:val="0"/>
      <w:marTop w:val="0"/>
      <w:marBottom w:val="0"/>
      <w:divBdr>
        <w:top w:val="none" w:sz="0" w:space="0" w:color="auto"/>
        <w:left w:val="none" w:sz="0" w:space="0" w:color="auto"/>
        <w:bottom w:val="none" w:sz="0" w:space="0" w:color="auto"/>
        <w:right w:val="none" w:sz="0" w:space="0" w:color="auto"/>
      </w:divBdr>
    </w:div>
    <w:div w:id="349986470">
      <w:bodyDiv w:val="1"/>
      <w:marLeft w:val="0"/>
      <w:marRight w:val="0"/>
      <w:marTop w:val="0"/>
      <w:marBottom w:val="0"/>
      <w:divBdr>
        <w:top w:val="none" w:sz="0" w:space="0" w:color="auto"/>
        <w:left w:val="none" w:sz="0" w:space="0" w:color="auto"/>
        <w:bottom w:val="none" w:sz="0" w:space="0" w:color="auto"/>
        <w:right w:val="none" w:sz="0" w:space="0" w:color="auto"/>
      </w:divBdr>
    </w:div>
    <w:div w:id="357507152">
      <w:bodyDiv w:val="1"/>
      <w:marLeft w:val="0"/>
      <w:marRight w:val="0"/>
      <w:marTop w:val="0"/>
      <w:marBottom w:val="0"/>
      <w:divBdr>
        <w:top w:val="none" w:sz="0" w:space="0" w:color="auto"/>
        <w:left w:val="none" w:sz="0" w:space="0" w:color="auto"/>
        <w:bottom w:val="none" w:sz="0" w:space="0" w:color="auto"/>
        <w:right w:val="none" w:sz="0" w:space="0" w:color="auto"/>
      </w:divBdr>
    </w:div>
    <w:div w:id="365327786">
      <w:bodyDiv w:val="1"/>
      <w:marLeft w:val="0"/>
      <w:marRight w:val="0"/>
      <w:marTop w:val="0"/>
      <w:marBottom w:val="0"/>
      <w:divBdr>
        <w:top w:val="none" w:sz="0" w:space="0" w:color="auto"/>
        <w:left w:val="none" w:sz="0" w:space="0" w:color="auto"/>
        <w:bottom w:val="none" w:sz="0" w:space="0" w:color="auto"/>
        <w:right w:val="none" w:sz="0" w:space="0" w:color="auto"/>
      </w:divBdr>
    </w:div>
    <w:div w:id="408428434">
      <w:bodyDiv w:val="1"/>
      <w:marLeft w:val="0"/>
      <w:marRight w:val="0"/>
      <w:marTop w:val="0"/>
      <w:marBottom w:val="0"/>
      <w:divBdr>
        <w:top w:val="none" w:sz="0" w:space="0" w:color="auto"/>
        <w:left w:val="none" w:sz="0" w:space="0" w:color="auto"/>
        <w:bottom w:val="none" w:sz="0" w:space="0" w:color="auto"/>
        <w:right w:val="none" w:sz="0" w:space="0" w:color="auto"/>
      </w:divBdr>
    </w:div>
    <w:div w:id="415438850">
      <w:bodyDiv w:val="1"/>
      <w:marLeft w:val="0"/>
      <w:marRight w:val="0"/>
      <w:marTop w:val="0"/>
      <w:marBottom w:val="0"/>
      <w:divBdr>
        <w:top w:val="none" w:sz="0" w:space="0" w:color="auto"/>
        <w:left w:val="none" w:sz="0" w:space="0" w:color="auto"/>
        <w:bottom w:val="none" w:sz="0" w:space="0" w:color="auto"/>
        <w:right w:val="none" w:sz="0" w:space="0" w:color="auto"/>
      </w:divBdr>
    </w:div>
    <w:div w:id="428161566">
      <w:bodyDiv w:val="1"/>
      <w:marLeft w:val="0"/>
      <w:marRight w:val="0"/>
      <w:marTop w:val="0"/>
      <w:marBottom w:val="0"/>
      <w:divBdr>
        <w:top w:val="none" w:sz="0" w:space="0" w:color="auto"/>
        <w:left w:val="none" w:sz="0" w:space="0" w:color="auto"/>
        <w:bottom w:val="none" w:sz="0" w:space="0" w:color="auto"/>
        <w:right w:val="none" w:sz="0" w:space="0" w:color="auto"/>
      </w:divBdr>
    </w:div>
    <w:div w:id="465318097">
      <w:bodyDiv w:val="1"/>
      <w:marLeft w:val="0"/>
      <w:marRight w:val="0"/>
      <w:marTop w:val="0"/>
      <w:marBottom w:val="0"/>
      <w:divBdr>
        <w:top w:val="none" w:sz="0" w:space="0" w:color="auto"/>
        <w:left w:val="none" w:sz="0" w:space="0" w:color="auto"/>
        <w:bottom w:val="none" w:sz="0" w:space="0" w:color="auto"/>
        <w:right w:val="none" w:sz="0" w:space="0" w:color="auto"/>
      </w:divBdr>
    </w:div>
    <w:div w:id="473646290">
      <w:bodyDiv w:val="1"/>
      <w:marLeft w:val="0"/>
      <w:marRight w:val="0"/>
      <w:marTop w:val="0"/>
      <w:marBottom w:val="0"/>
      <w:divBdr>
        <w:top w:val="none" w:sz="0" w:space="0" w:color="auto"/>
        <w:left w:val="none" w:sz="0" w:space="0" w:color="auto"/>
        <w:bottom w:val="none" w:sz="0" w:space="0" w:color="auto"/>
        <w:right w:val="none" w:sz="0" w:space="0" w:color="auto"/>
      </w:divBdr>
    </w:div>
    <w:div w:id="480659139">
      <w:bodyDiv w:val="1"/>
      <w:marLeft w:val="0"/>
      <w:marRight w:val="0"/>
      <w:marTop w:val="0"/>
      <w:marBottom w:val="0"/>
      <w:divBdr>
        <w:top w:val="none" w:sz="0" w:space="0" w:color="auto"/>
        <w:left w:val="none" w:sz="0" w:space="0" w:color="auto"/>
        <w:bottom w:val="none" w:sz="0" w:space="0" w:color="auto"/>
        <w:right w:val="none" w:sz="0" w:space="0" w:color="auto"/>
      </w:divBdr>
    </w:div>
    <w:div w:id="500855793">
      <w:bodyDiv w:val="1"/>
      <w:marLeft w:val="0"/>
      <w:marRight w:val="0"/>
      <w:marTop w:val="0"/>
      <w:marBottom w:val="0"/>
      <w:divBdr>
        <w:top w:val="none" w:sz="0" w:space="0" w:color="auto"/>
        <w:left w:val="none" w:sz="0" w:space="0" w:color="auto"/>
        <w:bottom w:val="none" w:sz="0" w:space="0" w:color="auto"/>
        <w:right w:val="none" w:sz="0" w:space="0" w:color="auto"/>
      </w:divBdr>
    </w:div>
    <w:div w:id="524288631">
      <w:bodyDiv w:val="1"/>
      <w:marLeft w:val="0"/>
      <w:marRight w:val="0"/>
      <w:marTop w:val="0"/>
      <w:marBottom w:val="0"/>
      <w:divBdr>
        <w:top w:val="none" w:sz="0" w:space="0" w:color="auto"/>
        <w:left w:val="none" w:sz="0" w:space="0" w:color="auto"/>
        <w:bottom w:val="none" w:sz="0" w:space="0" w:color="auto"/>
        <w:right w:val="none" w:sz="0" w:space="0" w:color="auto"/>
      </w:divBdr>
    </w:div>
    <w:div w:id="525562365">
      <w:bodyDiv w:val="1"/>
      <w:marLeft w:val="0"/>
      <w:marRight w:val="0"/>
      <w:marTop w:val="0"/>
      <w:marBottom w:val="0"/>
      <w:divBdr>
        <w:top w:val="none" w:sz="0" w:space="0" w:color="auto"/>
        <w:left w:val="none" w:sz="0" w:space="0" w:color="auto"/>
        <w:bottom w:val="none" w:sz="0" w:space="0" w:color="auto"/>
        <w:right w:val="none" w:sz="0" w:space="0" w:color="auto"/>
      </w:divBdr>
    </w:div>
    <w:div w:id="530797866">
      <w:bodyDiv w:val="1"/>
      <w:marLeft w:val="0"/>
      <w:marRight w:val="0"/>
      <w:marTop w:val="0"/>
      <w:marBottom w:val="0"/>
      <w:divBdr>
        <w:top w:val="none" w:sz="0" w:space="0" w:color="auto"/>
        <w:left w:val="none" w:sz="0" w:space="0" w:color="auto"/>
        <w:bottom w:val="none" w:sz="0" w:space="0" w:color="auto"/>
        <w:right w:val="none" w:sz="0" w:space="0" w:color="auto"/>
      </w:divBdr>
    </w:div>
    <w:div w:id="565991021">
      <w:bodyDiv w:val="1"/>
      <w:marLeft w:val="0"/>
      <w:marRight w:val="0"/>
      <w:marTop w:val="0"/>
      <w:marBottom w:val="0"/>
      <w:divBdr>
        <w:top w:val="none" w:sz="0" w:space="0" w:color="auto"/>
        <w:left w:val="none" w:sz="0" w:space="0" w:color="auto"/>
        <w:bottom w:val="none" w:sz="0" w:space="0" w:color="auto"/>
        <w:right w:val="none" w:sz="0" w:space="0" w:color="auto"/>
      </w:divBdr>
    </w:div>
    <w:div w:id="567620174">
      <w:bodyDiv w:val="1"/>
      <w:marLeft w:val="0"/>
      <w:marRight w:val="0"/>
      <w:marTop w:val="0"/>
      <w:marBottom w:val="0"/>
      <w:divBdr>
        <w:top w:val="none" w:sz="0" w:space="0" w:color="auto"/>
        <w:left w:val="none" w:sz="0" w:space="0" w:color="auto"/>
        <w:bottom w:val="none" w:sz="0" w:space="0" w:color="auto"/>
        <w:right w:val="none" w:sz="0" w:space="0" w:color="auto"/>
      </w:divBdr>
    </w:div>
    <w:div w:id="578448355">
      <w:bodyDiv w:val="1"/>
      <w:marLeft w:val="0"/>
      <w:marRight w:val="0"/>
      <w:marTop w:val="0"/>
      <w:marBottom w:val="0"/>
      <w:divBdr>
        <w:top w:val="none" w:sz="0" w:space="0" w:color="auto"/>
        <w:left w:val="none" w:sz="0" w:space="0" w:color="auto"/>
        <w:bottom w:val="none" w:sz="0" w:space="0" w:color="auto"/>
        <w:right w:val="none" w:sz="0" w:space="0" w:color="auto"/>
      </w:divBdr>
    </w:div>
    <w:div w:id="602959004">
      <w:bodyDiv w:val="1"/>
      <w:marLeft w:val="0"/>
      <w:marRight w:val="0"/>
      <w:marTop w:val="0"/>
      <w:marBottom w:val="0"/>
      <w:divBdr>
        <w:top w:val="none" w:sz="0" w:space="0" w:color="auto"/>
        <w:left w:val="none" w:sz="0" w:space="0" w:color="auto"/>
        <w:bottom w:val="none" w:sz="0" w:space="0" w:color="auto"/>
        <w:right w:val="none" w:sz="0" w:space="0" w:color="auto"/>
      </w:divBdr>
    </w:div>
    <w:div w:id="623468859">
      <w:bodyDiv w:val="1"/>
      <w:marLeft w:val="0"/>
      <w:marRight w:val="0"/>
      <w:marTop w:val="0"/>
      <w:marBottom w:val="0"/>
      <w:divBdr>
        <w:top w:val="none" w:sz="0" w:space="0" w:color="auto"/>
        <w:left w:val="none" w:sz="0" w:space="0" w:color="auto"/>
        <w:bottom w:val="none" w:sz="0" w:space="0" w:color="auto"/>
        <w:right w:val="none" w:sz="0" w:space="0" w:color="auto"/>
      </w:divBdr>
    </w:div>
    <w:div w:id="720712196">
      <w:bodyDiv w:val="1"/>
      <w:marLeft w:val="0"/>
      <w:marRight w:val="0"/>
      <w:marTop w:val="0"/>
      <w:marBottom w:val="0"/>
      <w:divBdr>
        <w:top w:val="none" w:sz="0" w:space="0" w:color="auto"/>
        <w:left w:val="none" w:sz="0" w:space="0" w:color="auto"/>
        <w:bottom w:val="none" w:sz="0" w:space="0" w:color="auto"/>
        <w:right w:val="none" w:sz="0" w:space="0" w:color="auto"/>
      </w:divBdr>
    </w:div>
    <w:div w:id="722406636">
      <w:bodyDiv w:val="1"/>
      <w:marLeft w:val="0"/>
      <w:marRight w:val="0"/>
      <w:marTop w:val="0"/>
      <w:marBottom w:val="0"/>
      <w:divBdr>
        <w:top w:val="none" w:sz="0" w:space="0" w:color="auto"/>
        <w:left w:val="none" w:sz="0" w:space="0" w:color="auto"/>
        <w:bottom w:val="none" w:sz="0" w:space="0" w:color="auto"/>
        <w:right w:val="none" w:sz="0" w:space="0" w:color="auto"/>
      </w:divBdr>
    </w:div>
    <w:div w:id="729421082">
      <w:bodyDiv w:val="1"/>
      <w:marLeft w:val="0"/>
      <w:marRight w:val="0"/>
      <w:marTop w:val="0"/>
      <w:marBottom w:val="0"/>
      <w:divBdr>
        <w:top w:val="none" w:sz="0" w:space="0" w:color="auto"/>
        <w:left w:val="none" w:sz="0" w:space="0" w:color="auto"/>
        <w:bottom w:val="none" w:sz="0" w:space="0" w:color="auto"/>
        <w:right w:val="none" w:sz="0" w:space="0" w:color="auto"/>
      </w:divBdr>
    </w:div>
    <w:div w:id="730538672">
      <w:bodyDiv w:val="1"/>
      <w:marLeft w:val="0"/>
      <w:marRight w:val="0"/>
      <w:marTop w:val="0"/>
      <w:marBottom w:val="0"/>
      <w:divBdr>
        <w:top w:val="none" w:sz="0" w:space="0" w:color="auto"/>
        <w:left w:val="none" w:sz="0" w:space="0" w:color="auto"/>
        <w:bottom w:val="none" w:sz="0" w:space="0" w:color="auto"/>
        <w:right w:val="none" w:sz="0" w:space="0" w:color="auto"/>
      </w:divBdr>
      <w:divsChild>
        <w:div w:id="1149128570">
          <w:marLeft w:val="0"/>
          <w:marRight w:val="0"/>
          <w:marTop w:val="0"/>
          <w:marBottom w:val="0"/>
          <w:divBdr>
            <w:top w:val="none" w:sz="0" w:space="0" w:color="auto"/>
            <w:left w:val="none" w:sz="0" w:space="0" w:color="auto"/>
            <w:bottom w:val="none" w:sz="0" w:space="0" w:color="auto"/>
            <w:right w:val="none" w:sz="0" w:space="0" w:color="auto"/>
          </w:divBdr>
        </w:div>
      </w:divsChild>
    </w:div>
    <w:div w:id="764883447">
      <w:bodyDiv w:val="1"/>
      <w:marLeft w:val="0"/>
      <w:marRight w:val="0"/>
      <w:marTop w:val="0"/>
      <w:marBottom w:val="0"/>
      <w:divBdr>
        <w:top w:val="none" w:sz="0" w:space="0" w:color="auto"/>
        <w:left w:val="none" w:sz="0" w:space="0" w:color="auto"/>
        <w:bottom w:val="none" w:sz="0" w:space="0" w:color="auto"/>
        <w:right w:val="none" w:sz="0" w:space="0" w:color="auto"/>
      </w:divBdr>
    </w:div>
    <w:div w:id="777219789">
      <w:bodyDiv w:val="1"/>
      <w:marLeft w:val="0"/>
      <w:marRight w:val="0"/>
      <w:marTop w:val="0"/>
      <w:marBottom w:val="0"/>
      <w:divBdr>
        <w:top w:val="none" w:sz="0" w:space="0" w:color="auto"/>
        <w:left w:val="none" w:sz="0" w:space="0" w:color="auto"/>
        <w:bottom w:val="none" w:sz="0" w:space="0" w:color="auto"/>
        <w:right w:val="none" w:sz="0" w:space="0" w:color="auto"/>
      </w:divBdr>
    </w:div>
    <w:div w:id="777994427">
      <w:bodyDiv w:val="1"/>
      <w:marLeft w:val="0"/>
      <w:marRight w:val="0"/>
      <w:marTop w:val="0"/>
      <w:marBottom w:val="0"/>
      <w:divBdr>
        <w:top w:val="none" w:sz="0" w:space="0" w:color="auto"/>
        <w:left w:val="none" w:sz="0" w:space="0" w:color="auto"/>
        <w:bottom w:val="none" w:sz="0" w:space="0" w:color="auto"/>
        <w:right w:val="none" w:sz="0" w:space="0" w:color="auto"/>
      </w:divBdr>
    </w:div>
    <w:div w:id="808132865">
      <w:bodyDiv w:val="1"/>
      <w:marLeft w:val="0"/>
      <w:marRight w:val="0"/>
      <w:marTop w:val="0"/>
      <w:marBottom w:val="0"/>
      <w:divBdr>
        <w:top w:val="none" w:sz="0" w:space="0" w:color="auto"/>
        <w:left w:val="none" w:sz="0" w:space="0" w:color="auto"/>
        <w:bottom w:val="none" w:sz="0" w:space="0" w:color="auto"/>
        <w:right w:val="none" w:sz="0" w:space="0" w:color="auto"/>
      </w:divBdr>
    </w:div>
    <w:div w:id="810906343">
      <w:bodyDiv w:val="1"/>
      <w:marLeft w:val="0"/>
      <w:marRight w:val="0"/>
      <w:marTop w:val="0"/>
      <w:marBottom w:val="0"/>
      <w:divBdr>
        <w:top w:val="none" w:sz="0" w:space="0" w:color="auto"/>
        <w:left w:val="none" w:sz="0" w:space="0" w:color="auto"/>
        <w:bottom w:val="none" w:sz="0" w:space="0" w:color="auto"/>
        <w:right w:val="none" w:sz="0" w:space="0" w:color="auto"/>
      </w:divBdr>
    </w:div>
    <w:div w:id="818424991">
      <w:bodyDiv w:val="1"/>
      <w:marLeft w:val="0"/>
      <w:marRight w:val="0"/>
      <w:marTop w:val="0"/>
      <w:marBottom w:val="0"/>
      <w:divBdr>
        <w:top w:val="none" w:sz="0" w:space="0" w:color="auto"/>
        <w:left w:val="none" w:sz="0" w:space="0" w:color="auto"/>
        <w:bottom w:val="none" w:sz="0" w:space="0" w:color="auto"/>
        <w:right w:val="none" w:sz="0" w:space="0" w:color="auto"/>
      </w:divBdr>
    </w:div>
    <w:div w:id="854080609">
      <w:bodyDiv w:val="1"/>
      <w:marLeft w:val="0"/>
      <w:marRight w:val="0"/>
      <w:marTop w:val="0"/>
      <w:marBottom w:val="0"/>
      <w:divBdr>
        <w:top w:val="none" w:sz="0" w:space="0" w:color="auto"/>
        <w:left w:val="none" w:sz="0" w:space="0" w:color="auto"/>
        <w:bottom w:val="none" w:sz="0" w:space="0" w:color="auto"/>
        <w:right w:val="none" w:sz="0" w:space="0" w:color="auto"/>
      </w:divBdr>
    </w:div>
    <w:div w:id="886987526">
      <w:bodyDiv w:val="1"/>
      <w:marLeft w:val="0"/>
      <w:marRight w:val="0"/>
      <w:marTop w:val="0"/>
      <w:marBottom w:val="0"/>
      <w:divBdr>
        <w:top w:val="none" w:sz="0" w:space="0" w:color="auto"/>
        <w:left w:val="none" w:sz="0" w:space="0" w:color="auto"/>
        <w:bottom w:val="none" w:sz="0" w:space="0" w:color="auto"/>
        <w:right w:val="none" w:sz="0" w:space="0" w:color="auto"/>
      </w:divBdr>
    </w:div>
    <w:div w:id="906257481">
      <w:bodyDiv w:val="1"/>
      <w:marLeft w:val="0"/>
      <w:marRight w:val="0"/>
      <w:marTop w:val="0"/>
      <w:marBottom w:val="0"/>
      <w:divBdr>
        <w:top w:val="none" w:sz="0" w:space="0" w:color="auto"/>
        <w:left w:val="none" w:sz="0" w:space="0" w:color="auto"/>
        <w:bottom w:val="none" w:sz="0" w:space="0" w:color="auto"/>
        <w:right w:val="none" w:sz="0" w:space="0" w:color="auto"/>
      </w:divBdr>
    </w:div>
    <w:div w:id="968512636">
      <w:bodyDiv w:val="1"/>
      <w:marLeft w:val="0"/>
      <w:marRight w:val="0"/>
      <w:marTop w:val="0"/>
      <w:marBottom w:val="0"/>
      <w:divBdr>
        <w:top w:val="none" w:sz="0" w:space="0" w:color="auto"/>
        <w:left w:val="none" w:sz="0" w:space="0" w:color="auto"/>
        <w:bottom w:val="none" w:sz="0" w:space="0" w:color="auto"/>
        <w:right w:val="none" w:sz="0" w:space="0" w:color="auto"/>
      </w:divBdr>
      <w:divsChild>
        <w:div w:id="344594375">
          <w:marLeft w:val="0"/>
          <w:marRight w:val="0"/>
          <w:marTop w:val="0"/>
          <w:marBottom w:val="0"/>
          <w:divBdr>
            <w:top w:val="none" w:sz="0" w:space="0" w:color="auto"/>
            <w:left w:val="none" w:sz="0" w:space="0" w:color="auto"/>
            <w:bottom w:val="none" w:sz="0" w:space="0" w:color="auto"/>
            <w:right w:val="none" w:sz="0" w:space="0" w:color="auto"/>
          </w:divBdr>
        </w:div>
      </w:divsChild>
    </w:div>
    <w:div w:id="980884544">
      <w:bodyDiv w:val="1"/>
      <w:marLeft w:val="0"/>
      <w:marRight w:val="0"/>
      <w:marTop w:val="0"/>
      <w:marBottom w:val="0"/>
      <w:divBdr>
        <w:top w:val="none" w:sz="0" w:space="0" w:color="auto"/>
        <w:left w:val="none" w:sz="0" w:space="0" w:color="auto"/>
        <w:bottom w:val="none" w:sz="0" w:space="0" w:color="auto"/>
        <w:right w:val="none" w:sz="0" w:space="0" w:color="auto"/>
      </w:divBdr>
    </w:div>
    <w:div w:id="1045330653">
      <w:bodyDiv w:val="1"/>
      <w:marLeft w:val="0"/>
      <w:marRight w:val="0"/>
      <w:marTop w:val="0"/>
      <w:marBottom w:val="0"/>
      <w:divBdr>
        <w:top w:val="none" w:sz="0" w:space="0" w:color="auto"/>
        <w:left w:val="none" w:sz="0" w:space="0" w:color="auto"/>
        <w:bottom w:val="none" w:sz="0" w:space="0" w:color="auto"/>
        <w:right w:val="none" w:sz="0" w:space="0" w:color="auto"/>
      </w:divBdr>
    </w:div>
    <w:div w:id="1106850377">
      <w:bodyDiv w:val="1"/>
      <w:marLeft w:val="0"/>
      <w:marRight w:val="0"/>
      <w:marTop w:val="0"/>
      <w:marBottom w:val="0"/>
      <w:divBdr>
        <w:top w:val="none" w:sz="0" w:space="0" w:color="auto"/>
        <w:left w:val="none" w:sz="0" w:space="0" w:color="auto"/>
        <w:bottom w:val="none" w:sz="0" w:space="0" w:color="auto"/>
        <w:right w:val="none" w:sz="0" w:space="0" w:color="auto"/>
      </w:divBdr>
    </w:div>
    <w:div w:id="1110589080">
      <w:bodyDiv w:val="1"/>
      <w:marLeft w:val="0"/>
      <w:marRight w:val="0"/>
      <w:marTop w:val="0"/>
      <w:marBottom w:val="0"/>
      <w:divBdr>
        <w:top w:val="none" w:sz="0" w:space="0" w:color="auto"/>
        <w:left w:val="none" w:sz="0" w:space="0" w:color="auto"/>
        <w:bottom w:val="none" w:sz="0" w:space="0" w:color="auto"/>
        <w:right w:val="none" w:sz="0" w:space="0" w:color="auto"/>
      </w:divBdr>
    </w:div>
    <w:div w:id="1132361196">
      <w:bodyDiv w:val="1"/>
      <w:marLeft w:val="0"/>
      <w:marRight w:val="0"/>
      <w:marTop w:val="0"/>
      <w:marBottom w:val="0"/>
      <w:divBdr>
        <w:top w:val="none" w:sz="0" w:space="0" w:color="auto"/>
        <w:left w:val="none" w:sz="0" w:space="0" w:color="auto"/>
        <w:bottom w:val="none" w:sz="0" w:space="0" w:color="auto"/>
        <w:right w:val="none" w:sz="0" w:space="0" w:color="auto"/>
      </w:divBdr>
      <w:divsChild>
        <w:div w:id="1932885333">
          <w:marLeft w:val="0"/>
          <w:marRight w:val="0"/>
          <w:marTop w:val="0"/>
          <w:marBottom w:val="0"/>
          <w:divBdr>
            <w:top w:val="none" w:sz="0" w:space="0" w:color="auto"/>
            <w:left w:val="none" w:sz="0" w:space="0" w:color="auto"/>
            <w:bottom w:val="none" w:sz="0" w:space="0" w:color="auto"/>
            <w:right w:val="none" w:sz="0" w:space="0" w:color="auto"/>
          </w:divBdr>
        </w:div>
      </w:divsChild>
    </w:div>
    <w:div w:id="1132670207">
      <w:bodyDiv w:val="1"/>
      <w:marLeft w:val="0"/>
      <w:marRight w:val="0"/>
      <w:marTop w:val="0"/>
      <w:marBottom w:val="0"/>
      <w:divBdr>
        <w:top w:val="none" w:sz="0" w:space="0" w:color="auto"/>
        <w:left w:val="none" w:sz="0" w:space="0" w:color="auto"/>
        <w:bottom w:val="none" w:sz="0" w:space="0" w:color="auto"/>
        <w:right w:val="none" w:sz="0" w:space="0" w:color="auto"/>
      </w:divBdr>
    </w:div>
    <w:div w:id="1156070921">
      <w:bodyDiv w:val="1"/>
      <w:marLeft w:val="0"/>
      <w:marRight w:val="0"/>
      <w:marTop w:val="0"/>
      <w:marBottom w:val="0"/>
      <w:divBdr>
        <w:top w:val="none" w:sz="0" w:space="0" w:color="auto"/>
        <w:left w:val="none" w:sz="0" w:space="0" w:color="auto"/>
        <w:bottom w:val="none" w:sz="0" w:space="0" w:color="auto"/>
        <w:right w:val="none" w:sz="0" w:space="0" w:color="auto"/>
      </w:divBdr>
    </w:div>
    <w:div w:id="1198203384">
      <w:bodyDiv w:val="1"/>
      <w:marLeft w:val="0"/>
      <w:marRight w:val="0"/>
      <w:marTop w:val="0"/>
      <w:marBottom w:val="0"/>
      <w:divBdr>
        <w:top w:val="none" w:sz="0" w:space="0" w:color="auto"/>
        <w:left w:val="none" w:sz="0" w:space="0" w:color="auto"/>
        <w:bottom w:val="none" w:sz="0" w:space="0" w:color="auto"/>
        <w:right w:val="none" w:sz="0" w:space="0" w:color="auto"/>
      </w:divBdr>
    </w:div>
    <w:div w:id="1204563485">
      <w:bodyDiv w:val="1"/>
      <w:marLeft w:val="0"/>
      <w:marRight w:val="0"/>
      <w:marTop w:val="0"/>
      <w:marBottom w:val="0"/>
      <w:divBdr>
        <w:top w:val="none" w:sz="0" w:space="0" w:color="auto"/>
        <w:left w:val="none" w:sz="0" w:space="0" w:color="auto"/>
        <w:bottom w:val="none" w:sz="0" w:space="0" w:color="auto"/>
        <w:right w:val="none" w:sz="0" w:space="0" w:color="auto"/>
      </w:divBdr>
    </w:div>
    <w:div w:id="1211260244">
      <w:bodyDiv w:val="1"/>
      <w:marLeft w:val="0"/>
      <w:marRight w:val="0"/>
      <w:marTop w:val="0"/>
      <w:marBottom w:val="0"/>
      <w:divBdr>
        <w:top w:val="none" w:sz="0" w:space="0" w:color="auto"/>
        <w:left w:val="none" w:sz="0" w:space="0" w:color="auto"/>
        <w:bottom w:val="none" w:sz="0" w:space="0" w:color="auto"/>
        <w:right w:val="none" w:sz="0" w:space="0" w:color="auto"/>
      </w:divBdr>
    </w:div>
    <w:div w:id="1261648060">
      <w:bodyDiv w:val="1"/>
      <w:marLeft w:val="0"/>
      <w:marRight w:val="0"/>
      <w:marTop w:val="0"/>
      <w:marBottom w:val="0"/>
      <w:divBdr>
        <w:top w:val="none" w:sz="0" w:space="0" w:color="auto"/>
        <w:left w:val="none" w:sz="0" w:space="0" w:color="auto"/>
        <w:bottom w:val="none" w:sz="0" w:space="0" w:color="auto"/>
        <w:right w:val="none" w:sz="0" w:space="0" w:color="auto"/>
      </w:divBdr>
    </w:div>
    <w:div w:id="1304967152">
      <w:bodyDiv w:val="1"/>
      <w:marLeft w:val="0"/>
      <w:marRight w:val="0"/>
      <w:marTop w:val="0"/>
      <w:marBottom w:val="0"/>
      <w:divBdr>
        <w:top w:val="none" w:sz="0" w:space="0" w:color="auto"/>
        <w:left w:val="none" w:sz="0" w:space="0" w:color="auto"/>
        <w:bottom w:val="none" w:sz="0" w:space="0" w:color="auto"/>
        <w:right w:val="none" w:sz="0" w:space="0" w:color="auto"/>
      </w:divBdr>
      <w:divsChild>
        <w:div w:id="861627131">
          <w:marLeft w:val="0"/>
          <w:marRight w:val="0"/>
          <w:marTop w:val="0"/>
          <w:marBottom w:val="0"/>
          <w:divBdr>
            <w:top w:val="none" w:sz="0" w:space="0" w:color="auto"/>
            <w:left w:val="none" w:sz="0" w:space="0" w:color="auto"/>
            <w:bottom w:val="none" w:sz="0" w:space="0" w:color="auto"/>
            <w:right w:val="none" w:sz="0" w:space="0" w:color="auto"/>
          </w:divBdr>
        </w:div>
      </w:divsChild>
    </w:div>
    <w:div w:id="1307735113">
      <w:bodyDiv w:val="1"/>
      <w:marLeft w:val="0"/>
      <w:marRight w:val="0"/>
      <w:marTop w:val="0"/>
      <w:marBottom w:val="0"/>
      <w:divBdr>
        <w:top w:val="none" w:sz="0" w:space="0" w:color="auto"/>
        <w:left w:val="none" w:sz="0" w:space="0" w:color="auto"/>
        <w:bottom w:val="none" w:sz="0" w:space="0" w:color="auto"/>
        <w:right w:val="none" w:sz="0" w:space="0" w:color="auto"/>
      </w:divBdr>
    </w:div>
    <w:div w:id="1320310800">
      <w:bodyDiv w:val="1"/>
      <w:marLeft w:val="0"/>
      <w:marRight w:val="0"/>
      <w:marTop w:val="0"/>
      <w:marBottom w:val="0"/>
      <w:divBdr>
        <w:top w:val="none" w:sz="0" w:space="0" w:color="auto"/>
        <w:left w:val="none" w:sz="0" w:space="0" w:color="auto"/>
        <w:bottom w:val="none" w:sz="0" w:space="0" w:color="auto"/>
        <w:right w:val="none" w:sz="0" w:space="0" w:color="auto"/>
      </w:divBdr>
    </w:div>
    <w:div w:id="1376080336">
      <w:bodyDiv w:val="1"/>
      <w:marLeft w:val="0"/>
      <w:marRight w:val="0"/>
      <w:marTop w:val="0"/>
      <w:marBottom w:val="0"/>
      <w:divBdr>
        <w:top w:val="none" w:sz="0" w:space="0" w:color="auto"/>
        <w:left w:val="none" w:sz="0" w:space="0" w:color="auto"/>
        <w:bottom w:val="none" w:sz="0" w:space="0" w:color="auto"/>
        <w:right w:val="none" w:sz="0" w:space="0" w:color="auto"/>
      </w:divBdr>
    </w:div>
    <w:div w:id="1438210331">
      <w:bodyDiv w:val="1"/>
      <w:marLeft w:val="0"/>
      <w:marRight w:val="0"/>
      <w:marTop w:val="0"/>
      <w:marBottom w:val="0"/>
      <w:divBdr>
        <w:top w:val="none" w:sz="0" w:space="0" w:color="auto"/>
        <w:left w:val="none" w:sz="0" w:space="0" w:color="auto"/>
        <w:bottom w:val="none" w:sz="0" w:space="0" w:color="auto"/>
        <w:right w:val="none" w:sz="0" w:space="0" w:color="auto"/>
      </w:divBdr>
    </w:div>
    <w:div w:id="1444379520">
      <w:bodyDiv w:val="1"/>
      <w:marLeft w:val="0"/>
      <w:marRight w:val="0"/>
      <w:marTop w:val="0"/>
      <w:marBottom w:val="0"/>
      <w:divBdr>
        <w:top w:val="none" w:sz="0" w:space="0" w:color="auto"/>
        <w:left w:val="none" w:sz="0" w:space="0" w:color="auto"/>
        <w:bottom w:val="none" w:sz="0" w:space="0" w:color="auto"/>
        <w:right w:val="none" w:sz="0" w:space="0" w:color="auto"/>
      </w:divBdr>
    </w:div>
    <w:div w:id="1481269400">
      <w:bodyDiv w:val="1"/>
      <w:marLeft w:val="0"/>
      <w:marRight w:val="0"/>
      <w:marTop w:val="0"/>
      <w:marBottom w:val="0"/>
      <w:divBdr>
        <w:top w:val="none" w:sz="0" w:space="0" w:color="auto"/>
        <w:left w:val="none" w:sz="0" w:space="0" w:color="auto"/>
        <w:bottom w:val="none" w:sz="0" w:space="0" w:color="auto"/>
        <w:right w:val="none" w:sz="0" w:space="0" w:color="auto"/>
      </w:divBdr>
    </w:div>
    <w:div w:id="1491214148">
      <w:bodyDiv w:val="1"/>
      <w:marLeft w:val="0"/>
      <w:marRight w:val="0"/>
      <w:marTop w:val="0"/>
      <w:marBottom w:val="0"/>
      <w:divBdr>
        <w:top w:val="none" w:sz="0" w:space="0" w:color="auto"/>
        <w:left w:val="none" w:sz="0" w:space="0" w:color="auto"/>
        <w:bottom w:val="none" w:sz="0" w:space="0" w:color="auto"/>
        <w:right w:val="none" w:sz="0" w:space="0" w:color="auto"/>
      </w:divBdr>
    </w:div>
    <w:div w:id="1497064903">
      <w:bodyDiv w:val="1"/>
      <w:marLeft w:val="0"/>
      <w:marRight w:val="0"/>
      <w:marTop w:val="0"/>
      <w:marBottom w:val="0"/>
      <w:divBdr>
        <w:top w:val="none" w:sz="0" w:space="0" w:color="auto"/>
        <w:left w:val="none" w:sz="0" w:space="0" w:color="auto"/>
        <w:bottom w:val="none" w:sz="0" w:space="0" w:color="auto"/>
        <w:right w:val="none" w:sz="0" w:space="0" w:color="auto"/>
      </w:divBdr>
    </w:div>
    <w:div w:id="1507742490">
      <w:bodyDiv w:val="1"/>
      <w:marLeft w:val="0"/>
      <w:marRight w:val="0"/>
      <w:marTop w:val="0"/>
      <w:marBottom w:val="0"/>
      <w:divBdr>
        <w:top w:val="none" w:sz="0" w:space="0" w:color="auto"/>
        <w:left w:val="none" w:sz="0" w:space="0" w:color="auto"/>
        <w:bottom w:val="none" w:sz="0" w:space="0" w:color="auto"/>
        <w:right w:val="none" w:sz="0" w:space="0" w:color="auto"/>
      </w:divBdr>
    </w:div>
    <w:div w:id="1524518780">
      <w:bodyDiv w:val="1"/>
      <w:marLeft w:val="0"/>
      <w:marRight w:val="0"/>
      <w:marTop w:val="0"/>
      <w:marBottom w:val="0"/>
      <w:divBdr>
        <w:top w:val="none" w:sz="0" w:space="0" w:color="auto"/>
        <w:left w:val="none" w:sz="0" w:space="0" w:color="auto"/>
        <w:bottom w:val="none" w:sz="0" w:space="0" w:color="auto"/>
        <w:right w:val="none" w:sz="0" w:space="0" w:color="auto"/>
      </w:divBdr>
    </w:div>
    <w:div w:id="1530601931">
      <w:bodyDiv w:val="1"/>
      <w:marLeft w:val="0"/>
      <w:marRight w:val="0"/>
      <w:marTop w:val="0"/>
      <w:marBottom w:val="0"/>
      <w:divBdr>
        <w:top w:val="none" w:sz="0" w:space="0" w:color="auto"/>
        <w:left w:val="none" w:sz="0" w:space="0" w:color="auto"/>
        <w:bottom w:val="none" w:sz="0" w:space="0" w:color="auto"/>
        <w:right w:val="none" w:sz="0" w:space="0" w:color="auto"/>
      </w:divBdr>
    </w:div>
    <w:div w:id="1555194597">
      <w:bodyDiv w:val="1"/>
      <w:marLeft w:val="0"/>
      <w:marRight w:val="0"/>
      <w:marTop w:val="0"/>
      <w:marBottom w:val="0"/>
      <w:divBdr>
        <w:top w:val="none" w:sz="0" w:space="0" w:color="auto"/>
        <w:left w:val="none" w:sz="0" w:space="0" w:color="auto"/>
        <w:bottom w:val="none" w:sz="0" w:space="0" w:color="auto"/>
        <w:right w:val="none" w:sz="0" w:space="0" w:color="auto"/>
      </w:divBdr>
    </w:div>
    <w:div w:id="1565336349">
      <w:bodyDiv w:val="1"/>
      <w:marLeft w:val="0"/>
      <w:marRight w:val="0"/>
      <w:marTop w:val="0"/>
      <w:marBottom w:val="0"/>
      <w:divBdr>
        <w:top w:val="none" w:sz="0" w:space="0" w:color="auto"/>
        <w:left w:val="none" w:sz="0" w:space="0" w:color="auto"/>
        <w:bottom w:val="none" w:sz="0" w:space="0" w:color="auto"/>
        <w:right w:val="none" w:sz="0" w:space="0" w:color="auto"/>
      </w:divBdr>
    </w:div>
    <w:div w:id="1627588893">
      <w:bodyDiv w:val="1"/>
      <w:marLeft w:val="0"/>
      <w:marRight w:val="0"/>
      <w:marTop w:val="0"/>
      <w:marBottom w:val="0"/>
      <w:divBdr>
        <w:top w:val="none" w:sz="0" w:space="0" w:color="auto"/>
        <w:left w:val="none" w:sz="0" w:space="0" w:color="auto"/>
        <w:bottom w:val="none" w:sz="0" w:space="0" w:color="auto"/>
        <w:right w:val="none" w:sz="0" w:space="0" w:color="auto"/>
      </w:divBdr>
    </w:div>
    <w:div w:id="1629126226">
      <w:bodyDiv w:val="1"/>
      <w:marLeft w:val="0"/>
      <w:marRight w:val="0"/>
      <w:marTop w:val="0"/>
      <w:marBottom w:val="0"/>
      <w:divBdr>
        <w:top w:val="none" w:sz="0" w:space="0" w:color="auto"/>
        <w:left w:val="none" w:sz="0" w:space="0" w:color="auto"/>
        <w:bottom w:val="none" w:sz="0" w:space="0" w:color="auto"/>
        <w:right w:val="none" w:sz="0" w:space="0" w:color="auto"/>
      </w:divBdr>
    </w:div>
    <w:div w:id="1635519521">
      <w:bodyDiv w:val="1"/>
      <w:marLeft w:val="0"/>
      <w:marRight w:val="0"/>
      <w:marTop w:val="0"/>
      <w:marBottom w:val="0"/>
      <w:divBdr>
        <w:top w:val="none" w:sz="0" w:space="0" w:color="auto"/>
        <w:left w:val="none" w:sz="0" w:space="0" w:color="auto"/>
        <w:bottom w:val="none" w:sz="0" w:space="0" w:color="auto"/>
        <w:right w:val="none" w:sz="0" w:space="0" w:color="auto"/>
      </w:divBdr>
    </w:div>
    <w:div w:id="1675454049">
      <w:bodyDiv w:val="1"/>
      <w:marLeft w:val="0"/>
      <w:marRight w:val="0"/>
      <w:marTop w:val="0"/>
      <w:marBottom w:val="0"/>
      <w:divBdr>
        <w:top w:val="none" w:sz="0" w:space="0" w:color="auto"/>
        <w:left w:val="none" w:sz="0" w:space="0" w:color="auto"/>
        <w:bottom w:val="none" w:sz="0" w:space="0" w:color="auto"/>
        <w:right w:val="none" w:sz="0" w:space="0" w:color="auto"/>
      </w:divBdr>
    </w:div>
    <w:div w:id="1695493498">
      <w:bodyDiv w:val="1"/>
      <w:marLeft w:val="0"/>
      <w:marRight w:val="0"/>
      <w:marTop w:val="0"/>
      <w:marBottom w:val="0"/>
      <w:divBdr>
        <w:top w:val="none" w:sz="0" w:space="0" w:color="auto"/>
        <w:left w:val="none" w:sz="0" w:space="0" w:color="auto"/>
        <w:bottom w:val="none" w:sz="0" w:space="0" w:color="auto"/>
        <w:right w:val="none" w:sz="0" w:space="0" w:color="auto"/>
      </w:divBdr>
      <w:divsChild>
        <w:div w:id="1012031827">
          <w:marLeft w:val="0"/>
          <w:marRight w:val="0"/>
          <w:marTop w:val="0"/>
          <w:marBottom w:val="0"/>
          <w:divBdr>
            <w:top w:val="none" w:sz="0" w:space="0" w:color="auto"/>
            <w:left w:val="none" w:sz="0" w:space="0" w:color="auto"/>
            <w:bottom w:val="none" w:sz="0" w:space="0" w:color="auto"/>
            <w:right w:val="none" w:sz="0" w:space="0" w:color="auto"/>
          </w:divBdr>
        </w:div>
      </w:divsChild>
    </w:div>
    <w:div w:id="1716274657">
      <w:bodyDiv w:val="1"/>
      <w:marLeft w:val="0"/>
      <w:marRight w:val="0"/>
      <w:marTop w:val="0"/>
      <w:marBottom w:val="0"/>
      <w:divBdr>
        <w:top w:val="none" w:sz="0" w:space="0" w:color="auto"/>
        <w:left w:val="none" w:sz="0" w:space="0" w:color="auto"/>
        <w:bottom w:val="none" w:sz="0" w:space="0" w:color="auto"/>
        <w:right w:val="none" w:sz="0" w:space="0" w:color="auto"/>
      </w:divBdr>
    </w:div>
    <w:div w:id="1719013366">
      <w:bodyDiv w:val="1"/>
      <w:marLeft w:val="0"/>
      <w:marRight w:val="0"/>
      <w:marTop w:val="0"/>
      <w:marBottom w:val="0"/>
      <w:divBdr>
        <w:top w:val="none" w:sz="0" w:space="0" w:color="auto"/>
        <w:left w:val="none" w:sz="0" w:space="0" w:color="auto"/>
        <w:bottom w:val="none" w:sz="0" w:space="0" w:color="auto"/>
        <w:right w:val="none" w:sz="0" w:space="0" w:color="auto"/>
      </w:divBdr>
    </w:div>
    <w:div w:id="1745449302">
      <w:bodyDiv w:val="1"/>
      <w:marLeft w:val="0"/>
      <w:marRight w:val="0"/>
      <w:marTop w:val="0"/>
      <w:marBottom w:val="0"/>
      <w:divBdr>
        <w:top w:val="none" w:sz="0" w:space="0" w:color="auto"/>
        <w:left w:val="none" w:sz="0" w:space="0" w:color="auto"/>
        <w:bottom w:val="none" w:sz="0" w:space="0" w:color="auto"/>
        <w:right w:val="none" w:sz="0" w:space="0" w:color="auto"/>
      </w:divBdr>
    </w:div>
    <w:div w:id="1750301780">
      <w:bodyDiv w:val="1"/>
      <w:marLeft w:val="0"/>
      <w:marRight w:val="0"/>
      <w:marTop w:val="0"/>
      <w:marBottom w:val="0"/>
      <w:divBdr>
        <w:top w:val="none" w:sz="0" w:space="0" w:color="auto"/>
        <w:left w:val="none" w:sz="0" w:space="0" w:color="auto"/>
        <w:bottom w:val="none" w:sz="0" w:space="0" w:color="auto"/>
        <w:right w:val="none" w:sz="0" w:space="0" w:color="auto"/>
      </w:divBdr>
    </w:div>
    <w:div w:id="1766535701">
      <w:bodyDiv w:val="1"/>
      <w:marLeft w:val="0"/>
      <w:marRight w:val="0"/>
      <w:marTop w:val="0"/>
      <w:marBottom w:val="0"/>
      <w:divBdr>
        <w:top w:val="none" w:sz="0" w:space="0" w:color="auto"/>
        <w:left w:val="none" w:sz="0" w:space="0" w:color="auto"/>
        <w:bottom w:val="none" w:sz="0" w:space="0" w:color="auto"/>
        <w:right w:val="none" w:sz="0" w:space="0" w:color="auto"/>
      </w:divBdr>
    </w:div>
    <w:div w:id="1864243975">
      <w:bodyDiv w:val="1"/>
      <w:marLeft w:val="0"/>
      <w:marRight w:val="0"/>
      <w:marTop w:val="0"/>
      <w:marBottom w:val="0"/>
      <w:divBdr>
        <w:top w:val="none" w:sz="0" w:space="0" w:color="auto"/>
        <w:left w:val="none" w:sz="0" w:space="0" w:color="auto"/>
        <w:bottom w:val="none" w:sz="0" w:space="0" w:color="auto"/>
        <w:right w:val="none" w:sz="0" w:space="0" w:color="auto"/>
      </w:divBdr>
    </w:div>
    <w:div w:id="1873880729">
      <w:bodyDiv w:val="1"/>
      <w:marLeft w:val="0"/>
      <w:marRight w:val="0"/>
      <w:marTop w:val="0"/>
      <w:marBottom w:val="0"/>
      <w:divBdr>
        <w:top w:val="none" w:sz="0" w:space="0" w:color="auto"/>
        <w:left w:val="none" w:sz="0" w:space="0" w:color="auto"/>
        <w:bottom w:val="none" w:sz="0" w:space="0" w:color="auto"/>
        <w:right w:val="none" w:sz="0" w:space="0" w:color="auto"/>
      </w:divBdr>
    </w:div>
    <w:div w:id="1888638344">
      <w:bodyDiv w:val="1"/>
      <w:marLeft w:val="0"/>
      <w:marRight w:val="0"/>
      <w:marTop w:val="0"/>
      <w:marBottom w:val="0"/>
      <w:divBdr>
        <w:top w:val="none" w:sz="0" w:space="0" w:color="auto"/>
        <w:left w:val="none" w:sz="0" w:space="0" w:color="auto"/>
        <w:bottom w:val="none" w:sz="0" w:space="0" w:color="auto"/>
        <w:right w:val="none" w:sz="0" w:space="0" w:color="auto"/>
      </w:divBdr>
    </w:div>
    <w:div w:id="1912425152">
      <w:bodyDiv w:val="1"/>
      <w:marLeft w:val="0"/>
      <w:marRight w:val="0"/>
      <w:marTop w:val="0"/>
      <w:marBottom w:val="0"/>
      <w:divBdr>
        <w:top w:val="none" w:sz="0" w:space="0" w:color="auto"/>
        <w:left w:val="none" w:sz="0" w:space="0" w:color="auto"/>
        <w:bottom w:val="none" w:sz="0" w:space="0" w:color="auto"/>
        <w:right w:val="none" w:sz="0" w:space="0" w:color="auto"/>
      </w:divBdr>
    </w:div>
    <w:div w:id="1946500545">
      <w:bodyDiv w:val="1"/>
      <w:marLeft w:val="0"/>
      <w:marRight w:val="0"/>
      <w:marTop w:val="0"/>
      <w:marBottom w:val="0"/>
      <w:divBdr>
        <w:top w:val="none" w:sz="0" w:space="0" w:color="auto"/>
        <w:left w:val="none" w:sz="0" w:space="0" w:color="auto"/>
        <w:bottom w:val="none" w:sz="0" w:space="0" w:color="auto"/>
        <w:right w:val="none" w:sz="0" w:space="0" w:color="auto"/>
      </w:divBdr>
    </w:div>
    <w:div w:id="1992707218">
      <w:bodyDiv w:val="1"/>
      <w:marLeft w:val="0"/>
      <w:marRight w:val="0"/>
      <w:marTop w:val="0"/>
      <w:marBottom w:val="0"/>
      <w:divBdr>
        <w:top w:val="none" w:sz="0" w:space="0" w:color="auto"/>
        <w:left w:val="none" w:sz="0" w:space="0" w:color="auto"/>
        <w:bottom w:val="none" w:sz="0" w:space="0" w:color="auto"/>
        <w:right w:val="none" w:sz="0" w:space="0" w:color="auto"/>
      </w:divBdr>
    </w:div>
    <w:div w:id="1998218373">
      <w:bodyDiv w:val="1"/>
      <w:marLeft w:val="0"/>
      <w:marRight w:val="0"/>
      <w:marTop w:val="0"/>
      <w:marBottom w:val="0"/>
      <w:divBdr>
        <w:top w:val="none" w:sz="0" w:space="0" w:color="auto"/>
        <w:left w:val="none" w:sz="0" w:space="0" w:color="auto"/>
        <w:bottom w:val="none" w:sz="0" w:space="0" w:color="auto"/>
        <w:right w:val="none" w:sz="0" w:space="0" w:color="auto"/>
      </w:divBdr>
    </w:div>
    <w:div w:id="1999847824">
      <w:bodyDiv w:val="1"/>
      <w:marLeft w:val="0"/>
      <w:marRight w:val="0"/>
      <w:marTop w:val="0"/>
      <w:marBottom w:val="0"/>
      <w:divBdr>
        <w:top w:val="none" w:sz="0" w:space="0" w:color="auto"/>
        <w:left w:val="none" w:sz="0" w:space="0" w:color="auto"/>
        <w:bottom w:val="none" w:sz="0" w:space="0" w:color="auto"/>
        <w:right w:val="none" w:sz="0" w:space="0" w:color="auto"/>
      </w:divBdr>
    </w:div>
    <w:div w:id="2008902630">
      <w:bodyDiv w:val="1"/>
      <w:marLeft w:val="0"/>
      <w:marRight w:val="0"/>
      <w:marTop w:val="0"/>
      <w:marBottom w:val="0"/>
      <w:divBdr>
        <w:top w:val="none" w:sz="0" w:space="0" w:color="auto"/>
        <w:left w:val="none" w:sz="0" w:space="0" w:color="auto"/>
        <w:bottom w:val="none" w:sz="0" w:space="0" w:color="auto"/>
        <w:right w:val="none" w:sz="0" w:space="0" w:color="auto"/>
      </w:divBdr>
    </w:div>
    <w:div w:id="2018731686">
      <w:bodyDiv w:val="1"/>
      <w:marLeft w:val="0"/>
      <w:marRight w:val="0"/>
      <w:marTop w:val="0"/>
      <w:marBottom w:val="0"/>
      <w:divBdr>
        <w:top w:val="none" w:sz="0" w:space="0" w:color="auto"/>
        <w:left w:val="none" w:sz="0" w:space="0" w:color="auto"/>
        <w:bottom w:val="none" w:sz="0" w:space="0" w:color="auto"/>
        <w:right w:val="none" w:sz="0" w:space="0" w:color="auto"/>
      </w:divBdr>
    </w:div>
    <w:div w:id="2060543638">
      <w:bodyDiv w:val="1"/>
      <w:marLeft w:val="0"/>
      <w:marRight w:val="0"/>
      <w:marTop w:val="0"/>
      <w:marBottom w:val="0"/>
      <w:divBdr>
        <w:top w:val="none" w:sz="0" w:space="0" w:color="auto"/>
        <w:left w:val="none" w:sz="0" w:space="0" w:color="auto"/>
        <w:bottom w:val="none" w:sz="0" w:space="0" w:color="auto"/>
        <w:right w:val="none" w:sz="0" w:space="0" w:color="auto"/>
      </w:divBdr>
    </w:div>
    <w:div w:id="2114746415">
      <w:bodyDiv w:val="1"/>
      <w:marLeft w:val="0"/>
      <w:marRight w:val="0"/>
      <w:marTop w:val="0"/>
      <w:marBottom w:val="0"/>
      <w:divBdr>
        <w:top w:val="none" w:sz="0" w:space="0" w:color="auto"/>
        <w:left w:val="none" w:sz="0" w:space="0" w:color="auto"/>
        <w:bottom w:val="none" w:sz="0" w:space="0" w:color="auto"/>
        <w:right w:val="none" w:sz="0" w:space="0" w:color="auto"/>
      </w:divBdr>
    </w:div>
    <w:div w:id="2122338586">
      <w:bodyDiv w:val="1"/>
      <w:marLeft w:val="0"/>
      <w:marRight w:val="0"/>
      <w:marTop w:val="0"/>
      <w:marBottom w:val="0"/>
      <w:divBdr>
        <w:top w:val="none" w:sz="0" w:space="0" w:color="auto"/>
        <w:left w:val="none" w:sz="0" w:space="0" w:color="auto"/>
        <w:bottom w:val="none" w:sz="0" w:space="0" w:color="auto"/>
        <w:right w:val="none" w:sz="0" w:space="0" w:color="auto"/>
      </w:divBdr>
    </w:div>
    <w:div w:id="213917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signcouncil.org.uk/our-work/partner-projects/public-sector-and-social-innov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idsuffolk.gov.uk/environment/planting-schemes/tree-and-wildflower-plant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chard.meyer@midsuffolk.gov.uk" TargetMode="External"/><Relationship Id="rId5" Type="http://schemas.openxmlformats.org/officeDocument/2006/relationships/footnotes" Target="footnotes.xml"/><Relationship Id="rId10" Type="http://schemas.openxmlformats.org/officeDocument/2006/relationships/hyperlink" Target="https://www.midsuffolk.gov.uk/news/helping-local-communities-to-tackle-the-climate-emergency/" TargetMode="External"/><Relationship Id="rId4" Type="http://schemas.openxmlformats.org/officeDocument/2006/relationships/webSettings" Target="webSettings.xml"/><Relationship Id="rId9" Type="http://schemas.openxmlformats.org/officeDocument/2006/relationships/hyperlink" Target="mailto:biodiversity@baberghmid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Meyer</dc:creator>
  <cp:keywords/>
  <dc:description/>
  <cp:lastModifiedBy>Richard Meyer (Cllr)</cp:lastModifiedBy>
  <cp:revision>3</cp:revision>
  <dcterms:created xsi:type="dcterms:W3CDTF">2022-08-02T15:28:00Z</dcterms:created>
  <dcterms:modified xsi:type="dcterms:W3CDTF">2022-08-05T09:30:00Z</dcterms:modified>
</cp:coreProperties>
</file>