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8EF8A" w14:textId="7F864625" w:rsidR="006B4E4A" w:rsidRDefault="006B4E4A" w:rsidP="006B4E4A">
      <w:pPr>
        <w:jc w:val="center"/>
        <w:rPr>
          <w:b/>
          <w:bCs/>
          <w:sz w:val="28"/>
          <w:szCs w:val="28"/>
          <w:u w:val="single"/>
        </w:rPr>
      </w:pPr>
      <w:r>
        <w:rPr>
          <w:b/>
          <w:bCs/>
          <w:sz w:val="28"/>
          <w:szCs w:val="28"/>
          <w:u w:val="single"/>
        </w:rPr>
        <w:t>MINUTES OF EGM HELD ON 19</w:t>
      </w:r>
      <w:r w:rsidRPr="006B4E4A">
        <w:rPr>
          <w:b/>
          <w:bCs/>
          <w:sz w:val="28"/>
          <w:szCs w:val="28"/>
          <w:u w:val="single"/>
          <w:vertAlign w:val="superscript"/>
        </w:rPr>
        <w:t>TH</w:t>
      </w:r>
      <w:r>
        <w:rPr>
          <w:b/>
          <w:bCs/>
          <w:sz w:val="28"/>
          <w:szCs w:val="28"/>
          <w:u w:val="single"/>
        </w:rPr>
        <w:t xml:space="preserve"> JUNE 2023</w:t>
      </w:r>
    </w:p>
    <w:p w14:paraId="2B5D3AC2" w14:textId="4F39BF91" w:rsidR="006B4E4A" w:rsidRDefault="006B4E4A" w:rsidP="006B4E4A">
      <w:pPr>
        <w:rPr>
          <w:b/>
          <w:bCs/>
          <w:sz w:val="28"/>
          <w:szCs w:val="28"/>
          <w:u w:val="single"/>
        </w:rPr>
      </w:pPr>
      <w:r>
        <w:rPr>
          <w:b/>
          <w:bCs/>
          <w:sz w:val="28"/>
          <w:szCs w:val="28"/>
          <w:u w:val="single"/>
        </w:rPr>
        <w:t>Apologies</w:t>
      </w:r>
    </w:p>
    <w:p w14:paraId="709D8DA4" w14:textId="6DE38DA0" w:rsidR="006B4E4A" w:rsidRDefault="006B4E4A" w:rsidP="006B4E4A">
      <w:pPr>
        <w:rPr>
          <w:sz w:val="28"/>
          <w:szCs w:val="28"/>
        </w:rPr>
      </w:pPr>
      <w:r>
        <w:rPr>
          <w:sz w:val="28"/>
          <w:szCs w:val="28"/>
        </w:rPr>
        <w:t xml:space="preserve">Apologies were received from Hilary Witt, Christine </w:t>
      </w:r>
      <w:proofErr w:type="spellStart"/>
      <w:r>
        <w:rPr>
          <w:sz w:val="28"/>
          <w:szCs w:val="28"/>
        </w:rPr>
        <w:t>Descombes</w:t>
      </w:r>
      <w:proofErr w:type="spellEnd"/>
      <w:r>
        <w:rPr>
          <w:sz w:val="28"/>
          <w:szCs w:val="28"/>
        </w:rPr>
        <w:t xml:space="preserve">, Jenny and Tony </w:t>
      </w:r>
      <w:proofErr w:type="spellStart"/>
      <w:r>
        <w:rPr>
          <w:sz w:val="28"/>
          <w:szCs w:val="28"/>
        </w:rPr>
        <w:t>Dartnell</w:t>
      </w:r>
      <w:proofErr w:type="spellEnd"/>
      <w:r>
        <w:rPr>
          <w:sz w:val="28"/>
          <w:szCs w:val="28"/>
        </w:rPr>
        <w:t xml:space="preserve">, Merle Cattermole and </w:t>
      </w:r>
      <w:proofErr w:type="spellStart"/>
      <w:r>
        <w:rPr>
          <w:sz w:val="28"/>
          <w:szCs w:val="28"/>
        </w:rPr>
        <w:t>Liffy</w:t>
      </w:r>
      <w:proofErr w:type="spellEnd"/>
      <w:r>
        <w:rPr>
          <w:sz w:val="28"/>
          <w:szCs w:val="28"/>
        </w:rPr>
        <w:t xml:space="preserve"> Reeves</w:t>
      </w:r>
    </w:p>
    <w:p w14:paraId="6D4D3BEF" w14:textId="12C6A60F" w:rsidR="006B4E4A" w:rsidRDefault="006B4E4A" w:rsidP="006B4E4A">
      <w:pPr>
        <w:rPr>
          <w:b/>
          <w:bCs/>
          <w:sz w:val="28"/>
          <w:szCs w:val="28"/>
          <w:u w:val="single"/>
        </w:rPr>
      </w:pPr>
      <w:r w:rsidRPr="006B4E4A">
        <w:rPr>
          <w:b/>
          <w:bCs/>
          <w:sz w:val="28"/>
          <w:szCs w:val="28"/>
          <w:u w:val="single"/>
        </w:rPr>
        <w:t>Attendance</w:t>
      </w:r>
    </w:p>
    <w:p w14:paraId="6BB3EBDE" w14:textId="14270D22" w:rsidR="006B4E4A" w:rsidRDefault="006B4E4A" w:rsidP="006B4E4A">
      <w:pPr>
        <w:rPr>
          <w:sz w:val="28"/>
          <w:szCs w:val="28"/>
        </w:rPr>
      </w:pPr>
      <w:r>
        <w:rPr>
          <w:sz w:val="28"/>
          <w:szCs w:val="28"/>
        </w:rPr>
        <w:t xml:space="preserve">There were 12 members of the Parish in </w:t>
      </w:r>
      <w:proofErr w:type="gramStart"/>
      <w:r>
        <w:rPr>
          <w:sz w:val="28"/>
          <w:szCs w:val="28"/>
        </w:rPr>
        <w:t>attendance</w:t>
      </w:r>
      <w:proofErr w:type="gramEnd"/>
      <w:r w:rsidR="00B005F0">
        <w:rPr>
          <w:sz w:val="28"/>
          <w:szCs w:val="28"/>
        </w:rPr>
        <w:t xml:space="preserve"> </w:t>
      </w:r>
    </w:p>
    <w:p w14:paraId="5F711433" w14:textId="0468A2D7" w:rsidR="006B4E4A" w:rsidRDefault="006B4E4A" w:rsidP="006B4E4A">
      <w:pPr>
        <w:rPr>
          <w:b/>
          <w:bCs/>
          <w:sz w:val="28"/>
          <w:szCs w:val="28"/>
          <w:u w:val="single"/>
        </w:rPr>
      </w:pPr>
      <w:r>
        <w:rPr>
          <w:b/>
          <w:bCs/>
          <w:sz w:val="28"/>
          <w:szCs w:val="28"/>
          <w:u w:val="single"/>
        </w:rPr>
        <w:t xml:space="preserve">Parish </w:t>
      </w:r>
      <w:proofErr w:type="spellStart"/>
      <w:r>
        <w:rPr>
          <w:b/>
          <w:bCs/>
          <w:sz w:val="28"/>
          <w:szCs w:val="28"/>
          <w:u w:val="single"/>
        </w:rPr>
        <w:t>Cotttage</w:t>
      </w:r>
      <w:proofErr w:type="spellEnd"/>
      <w:r>
        <w:rPr>
          <w:b/>
          <w:bCs/>
          <w:sz w:val="28"/>
          <w:szCs w:val="28"/>
          <w:u w:val="single"/>
        </w:rPr>
        <w:t xml:space="preserve"> Lease</w:t>
      </w:r>
    </w:p>
    <w:p w14:paraId="36F58F60" w14:textId="0888B81C" w:rsidR="006B4E4A" w:rsidRDefault="006B4E4A" w:rsidP="006B4E4A">
      <w:pPr>
        <w:rPr>
          <w:sz w:val="28"/>
          <w:szCs w:val="28"/>
        </w:rPr>
      </w:pPr>
      <w:r>
        <w:rPr>
          <w:sz w:val="28"/>
          <w:szCs w:val="28"/>
        </w:rPr>
        <w:t>The Chair read a letter from the current tenants expressing their happiness with the cottage and their wish to stay on when the lease expires in July 2023.</w:t>
      </w:r>
    </w:p>
    <w:p w14:paraId="56B91D61" w14:textId="77777777" w:rsidR="002907BE" w:rsidRDefault="006B4E4A" w:rsidP="006B4E4A">
      <w:pPr>
        <w:rPr>
          <w:sz w:val="28"/>
          <w:szCs w:val="28"/>
        </w:rPr>
      </w:pPr>
      <w:r>
        <w:rPr>
          <w:sz w:val="28"/>
          <w:szCs w:val="28"/>
        </w:rPr>
        <w:t>The Chair highlighted the principal reasons for wanting to tidy up the lease, as outlined in the note circulated with the Notice of the EGM and Agenda</w:t>
      </w:r>
      <w:r w:rsidR="00DE341A">
        <w:rPr>
          <w:sz w:val="28"/>
          <w:szCs w:val="28"/>
        </w:rPr>
        <w:t xml:space="preserve"> (The Note)</w:t>
      </w:r>
      <w:r>
        <w:rPr>
          <w:sz w:val="28"/>
          <w:szCs w:val="28"/>
        </w:rPr>
        <w:t xml:space="preserve">. The debate was opened to the Meeting and after some </w:t>
      </w:r>
      <w:proofErr w:type="gramStart"/>
      <w:r>
        <w:rPr>
          <w:sz w:val="28"/>
          <w:szCs w:val="28"/>
        </w:rPr>
        <w:t>discussio</w:t>
      </w:r>
      <w:r w:rsidR="002907BE">
        <w:rPr>
          <w:sz w:val="28"/>
          <w:szCs w:val="28"/>
        </w:rPr>
        <w:t>n</w:t>
      </w:r>
      <w:proofErr w:type="gramEnd"/>
    </w:p>
    <w:p w14:paraId="524E88C5" w14:textId="1A941C45" w:rsidR="006B4E4A" w:rsidRPr="002907BE" w:rsidRDefault="002907BE" w:rsidP="006B4E4A">
      <w:pPr>
        <w:rPr>
          <w:b/>
          <w:bCs/>
          <w:sz w:val="28"/>
          <w:szCs w:val="28"/>
        </w:rPr>
      </w:pPr>
      <w:r w:rsidRPr="002907BE">
        <w:rPr>
          <w:b/>
          <w:bCs/>
          <w:sz w:val="28"/>
          <w:szCs w:val="28"/>
        </w:rPr>
        <w:t>I</w:t>
      </w:r>
      <w:r w:rsidR="006B4E4A" w:rsidRPr="002907BE">
        <w:rPr>
          <w:b/>
          <w:bCs/>
          <w:sz w:val="28"/>
          <w:szCs w:val="28"/>
        </w:rPr>
        <w:t xml:space="preserve">t was resolved </w:t>
      </w:r>
      <w:proofErr w:type="gramStart"/>
      <w:r w:rsidR="006B4E4A" w:rsidRPr="002907BE">
        <w:rPr>
          <w:b/>
          <w:bCs/>
          <w:sz w:val="28"/>
          <w:szCs w:val="28"/>
        </w:rPr>
        <w:t>that:-</w:t>
      </w:r>
      <w:proofErr w:type="gramEnd"/>
    </w:p>
    <w:p w14:paraId="4F57CCE3" w14:textId="326D939A" w:rsidR="00A9101E" w:rsidRPr="002907BE" w:rsidRDefault="008440F6" w:rsidP="00A9101E">
      <w:pPr>
        <w:pStyle w:val="ListParagraph"/>
        <w:numPr>
          <w:ilvl w:val="0"/>
          <w:numId w:val="1"/>
        </w:numPr>
        <w:rPr>
          <w:b/>
          <w:bCs/>
          <w:sz w:val="28"/>
          <w:szCs w:val="28"/>
        </w:rPr>
      </w:pPr>
      <w:r>
        <w:rPr>
          <w:b/>
          <w:bCs/>
          <w:sz w:val="28"/>
          <w:szCs w:val="28"/>
        </w:rPr>
        <w:t>t</w:t>
      </w:r>
      <w:r w:rsidR="006B4E4A" w:rsidRPr="002907BE">
        <w:rPr>
          <w:b/>
          <w:bCs/>
          <w:sz w:val="28"/>
          <w:szCs w:val="28"/>
        </w:rPr>
        <w:t xml:space="preserve">he wooded area to the west of the Cottage be brought formally into the lease. </w:t>
      </w:r>
    </w:p>
    <w:p w14:paraId="0922D579" w14:textId="6A34DE28" w:rsidR="006B4E4A" w:rsidRPr="002907BE" w:rsidRDefault="006B4E4A" w:rsidP="00A9101E">
      <w:pPr>
        <w:pStyle w:val="ListParagraph"/>
        <w:numPr>
          <w:ilvl w:val="0"/>
          <w:numId w:val="1"/>
        </w:numPr>
        <w:rPr>
          <w:b/>
          <w:bCs/>
          <w:sz w:val="28"/>
          <w:szCs w:val="28"/>
        </w:rPr>
      </w:pPr>
      <w:r w:rsidRPr="002907BE">
        <w:rPr>
          <w:b/>
          <w:bCs/>
          <w:sz w:val="28"/>
          <w:szCs w:val="28"/>
        </w:rPr>
        <w:t>the Land Registry Pla</w:t>
      </w:r>
      <w:r w:rsidR="00A9101E" w:rsidRPr="002907BE">
        <w:rPr>
          <w:b/>
          <w:bCs/>
          <w:sz w:val="28"/>
          <w:szCs w:val="28"/>
        </w:rPr>
        <w:t xml:space="preserve">n, showing the area subject to the Lease marked in red and the Mary Page land used to access the cottage </w:t>
      </w:r>
      <w:r w:rsidR="008440F6">
        <w:rPr>
          <w:b/>
          <w:bCs/>
          <w:sz w:val="28"/>
          <w:szCs w:val="28"/>
        </w:rPr>
        <w:t xml:space="preserve">marked </w:t>
      </w:r>
      <w:r w:rsidR="00A9101E" w:rsidRPr="002907BE">
        <w:rPr>
          <w:b/>
          <w:bCs/>
          <w:sz w:val="28"/>
          <w:szCs w:val="28"/>
        </w:rPr>
        <w:t>in Green, be attached to the Lease.</w:t>
      </w:r>
    </w:p>
    <w:p w14:paraId="00415E3A" w14:textId="77777777" w:rsidR="004B7691" w:rsidRPr="001B54CA" w:rsidRDefault="00A9101E" w:rsidP="00DF6F43">
      <w:pPr>
        <w:pStyle w:val="ListParagraph"/>
        <w:numPr>
          <w:ilvl w:val="0"/>
          <w:numId w:val="1"/>
        </w:numPr>
        <w:rPr>
          <w:sz w:val="28"/>
          <w:szCs w:val="28"/>
        </w:rPr>
      </w:pPr>
      <w:r w:rsidRPr="004B7691">
        <w:rPr>
          <w:b/>
          <w:bCs/>
          <w:sz w:val="28"/>
          <w:szCs w:val="28"/>
        </w:rPr>
        <w:t xml:space="preserve"> a covenant be included in the lease requiring the Tenant to maintain the wooded area</w:t>
      </w:r>
      <w:r w:rsidR="008E1C78" w:rsidRPr="004B7691">
        <w:rPr>
          <w:b/>
          <w:bCs/>
          <w:sz w:val="28"/>
          <w:szCs w:val="28"/>
        </w:rPr>
        <w:t xml:space="preserve">, in addition to the </w:t>
      </w:r>
      <w:proofErr w:type="gramStart"/>
      <w:r w:rsidR="008E1C78" w:rsidRPr="004B7691">
        <w:rPr>
          <w:b/>
          <w:bCs/>
          <w:sz w:val="28"/>
          <w:szCs w:val="28"/>
        </w:rPr>
        <w:t>Cottage garden</w:t>
      </w:r>
      <w:proofErr w:type="gramEnd"/>
      <w:r w:rsidR="004B7691" w:rsidRPr="004B7691">
        <w:rPr>
          <w:b/>
          <w:bCs/>
          <w:sz w:val="28"/>
          <w:szCs w:val="28"/>
        </w:rPr>
        <w:t>.</w:t>
      </w:r>
    </w:p>
    <w:p w14:paraId="6E25D4B9" w14:textId="77777777" w:rsidR="001B54CA" w:rsidRPr="004B7691" w:rsidRDefault="001B54CA" w:rsidP="00627C95">
      <w:pPr>
        <w:pStyle w:val="ListParagraph"/>
        <w:rPr>
          <w:sz w:val="28"/>
          <w:szCs w:val="28"/>
        </w:rPr>
      </w:pPr>
    </w:p>
    <w:p w14:paraId="3907A6C1" w14:textId="7FAE0ABE" w:rsidR="00A9101E" w:rsidRPr="004B7691" w:rsidRDefault="00A9101E" w:rsidP="001B54CA">
      <w:pPr>
        <w:pStyle w:val="ListParagraph"/>
        <w:rPr>
          <w:sz w:val="28"/>
          <w:szCs w:val="28"/>
        </w:rPr>
      </w:pPr>
      <w:r w:rsidRPr="004B7691">
        <w:rPr>
          <w:sz w:val="28"/>
          <w:szCs w:val="28"/>
        </w:rPr>
        <w:t xml:space="preserve">It was </w:t>
      </w:r>
      <w:r w:rsidR="004B7691" w:rsidRPr="004B7691">
        <w:rPr>
          <w:sz w:val="28"/>
          <w:szCs w:val="28"/>
        </w:rPr>
        <w:t>further</w:t>
      </w:r>
      <w:r w:rsidRPr="004B7691">
        <w:rPr>
          <w:sz w:val="28"/>
          <w:szCs w:val="28"/>
        </w:rPr>
        <w:t xml:space="preserve"> agreed that the Tenant </w:t>
      </w:r>
      <w:r w:rsidR="004E0EEA" w:rsidRPr="004B7691">
        <w:rPr>
          <w:sz w:val="28"/>
          <w:szCs w:val="28"/>
        </w:rPr>
        <w:t xml:space="preserve">be asked to cut and maintain the </w:t>
      </w:r>
      <w:r w:rsidR="004B7691" w:rsidRPr="004B7691">
        <w:rPr>
          <w:sz w:val="28"/>
          <w:szCs w:val="28"/>
        </w:rPr>
        <w:t xml:space="preserve">boundary hedges </w:t>
      </w:r>
      <w:proofErr w:type="gramStart"/>
      <w:r w:rsidR="004B7691" w:rsidRPr="004B7691">
        <w:rPr>
          <w:sz w:val="28"/>
          <w:szCs w:val="28"/>
        </w:rPr>
        <w:t>and also</w:t>
      </w:r>
      <w:proofErr w:type="gramEnd"/>
      <w:r w:rsidR="004B7691">
        <w:rPr>
          <w:sz w:val="28"/>
          <w:szCs w:val="28"/>
        </w:rPr>
        <w:t xml:space="preserve"> </w:t>
      </w:r>
      <w:r w:rsidRPr="004B7691">
        <w:rPr>
          <w:sz w:val="28"/>
          <w:szCs w:val="28"/>
        </w:rPr>
        <w:t>be required to obtain the consent of the Cottage Oversight Committee to plant any new trees in the wooded area, so</w:t>
      </w:r>
      <w:r w:rsidR="008E1C78" w:rsidRPr="004B7691">
        <w:rPr>
          <w:sz w:val="28"/>
          <w:szCs w:val="28"/>
        </w:rPr>
        <w:t xml:space="preserve"> </w:t>
      </w:r>
      <w:r w:rsidRPr="004B7691">
        <w:rPr>
          <w:sz w:val="28"/>
          <w:szCs w:val="28"/>
        </w:rPr>
        <w:t xml:space="preserve">as to ensure that the trees </w:t>
      </w:r>
      <w:r w:rsidR="00A246BB" w:rsidRPr="004B7691">
        <w:rPr>
          <w:sz w:val="28"/>
          <w:szCs w:val="28"/>
        </w:rPr>
        <w:t xml:space="preserve">are </w:t>
      </w:r>
      <w:r w:rsidRPr="004B7691">
        <w:rPr>
          <w:sz w:val="28"/>
          <w:szCs w:val="28"/>
        </w:rPr>
        <w:t xml:space="preserve">appropriate to the locality and that there </w:t>
      </w:r>
      <w:r w:rsidR="00A246BB" w:rsidRPr="004B7691">
        <w:rPr>
          <w:sz w:val="28"/>
          <w:szCs w:val="28"/>
        </w:rPr>
        <w:t>is</w:t>
      </w:r>
      <w:r w:rsidRPr="004B7691">
        <w:rPr>
          <w:sz w:val="28"/>
          <w:szCs w:val="28"/>
        </w:rPr>
        <w:t xml:space="preserve"> no</w:t>
      </w:r>
      <w:r w:rsidR="00A246BB" w:rsidRPr="004B7691">
        <w:rPr>
          <w:sz w:val="28"/>
          <w:szCs w:val="28"/>
        </w:rPr>
        <w:t xml:space="preserve"> </w:t>
      </w:r>
      <w:r w:rsidRPr="004B7691">
        <w:rPr>
          <w:sz w:val="28"/>
          <w:szCs w:val="28"/>
        </w:rPr>
        <w:t>overcrowding</w:t>
      </w:r>
      <w:r w:rsidR="00B005F0" w:rsidRPr="004B7691">
        <w:rPr>
          <w:sz w:val="28"/>
          <w:szCs w:val="28"/>
        </w:rPr>
        <w:t>.</w:t>
      </w:r>
    </w:p>
    <w:p w14:paraId="67ADD190" w14:textId="4304409C" w:rsidR="00DE341A" w:rsidRDefault="00DE341A" w:rsidP="00A9101E">
      <w:pPr>
        <w:rPr>
          <w:sz w:val="28"/>
          <w:szCs w:val="28"/>
        </w:rPr>
      </w:pPr>
      <w:r>
        <w:rPr>
          <w:sz w:val="28"/>
          <w:szCs w:val="28"/>
        </w:rPr>
        <w:t>It was also agreed that the tenants could</w:t>
      </w:r>
      <w:r w:rsidR="00B005F0">
        <w:rPr>
          <w:sz w:val="28"/>
          <w:szCs w:val="28"/>
        </w:rPr>
        <w:t>,</w:t>
      </w:r>
      <w:r>
        <w:rPr>
          <w:sz w:val="28"/>
          <w:szCs w:val="28"/>
        </w:rPr>
        <w:t xml:space="preserve"> at their own expense</w:t>
      </w:r>
      <w:r w:rsidR="00B005F0">
        <w:rPr>
          <w:sz w:val="28"/>
          <w:szCs w:val="28"/>
        </w:rPr>
        <w:t>,</w:t>
      </w:r>
      <w:r>
        <w:rPr>
          <w:sz w:val="28"/>
          <w:szCs w:val="28"/>
        </w:rPr>
        <w:t xml:space="preserve"> fence in the wooded area, as previously agreed, with a contribution of £150 from the Parish Meeting</w:t>
      </w:r>
      <w:r w:rsidR="00B005F0">
        <w:rPr>
          <w:sz w:val="28"/>
          <w:szCs w:val="28"/>
        </w:rPr>
        <w:t xml:space="preserve"> to the cost of materials.</w:t>
      </w:r>
    </w:p>
    <w:p w14:paraId="7C919415" w14:textId="77777777" w:rsidR="00A9101E" w:rsidRDefault="00A9101E" w:rsidP="00A9101E">
      <w:pPr>
        <w:rPr>
          <w:b/>
          <w:bCs/>
          <w:sz w:val="28"/>
          <w:szCs w:val="28"/>
          <w:u w:val="single"/>
        </w:rPr>
      </w:pPr>
      <w:r>
        <w:rPr>
          <w:b/>
          <w:bCs/>
          <w:sz w:val="28"/>
          <w:szCs w:val="28"/>
          <w:u w:val="single"/>
        </w:rPr>
        <w:t>Cottage Oversight Committee</w:t>
      </w:r>
    </w:p>
    <w:p w14:paraId="6D3B3FFA" w14:textId="422F573C" w:rsidR="00A9101E" w:rsidRDefault="00A9101E" w:rsidP="00A9101E">
      <w:pPr>
        <w:rPr>
          <w:sz w:val="28"/>
          <w:szCs w:val="28"/>
        </w:rPr>
      </w:pPr>
      <w:r>
        <w:rPr>
          <w:sz w:val="28"/>
          <w:szCs w:val="28"/>
        </w:rPr>
        <w:t xml:space="preserve">The Chair highlighted, in accordance with </w:t>
      </w:r>
      <w:r w:rsidR="00DE341A">
        <w:rPr>
          <w:sz w:val="28"/>
          <w:szCs w:val="28"/>
        </w:rPr>
        <w:t>The N</w:t>
      </w:r>
      <w:r>
        <w:rPr>
          <w:sz w:val="28"/>
          <w:szCs w:val="28"/>
        </w:rPr>
        <w:t xml:space="preserve">ote, the reasons for dissolving the old committee and instituting a new committee and agreeing new Terms of </w:t>
      </w:r>
      <w:r>
        <w:rPr>
          <w:sz w:val="28"/>
          <w:szCs w:val="28"/>
        </w:rPr>
        <w:lastRenderedPageBreak/>
        <w:t>Reference.</w:t>
      </w:r>
      <w:r w:rsidR="00A246BB">
        <w:rPr>
          <w:sz w:val="28"/>
          <w:szCs w:val="28"/>
        </w:rPr>
        <w:t xml:space="preserve"> </w:t>
      </w:r>
      <w:r w:rsidR="00DE341A">
        <w:rPr>
          <w:sz w:val="28"/>
          <w:szCs w:val="28"/>
        </w:rPr>
        <w:t xml:space="preserve">The Chair confirmed that MDT would not be standing for the new committee </w:t>
      </w:r>
      <w:proofErr w:type="gramStart"/>
      <w:r w:rsidR="00DE341A">
        <w:rPr>
          <w:sz w:val="28"/>
          <w:szCs w:val="28"/>
        </w:rPr>
        <w:t>so as to</w:t>
      </w:r>
      <w:proofErr w:type="gramEnd"/>
      <w:r w:rsidR="00DE341A">
        <w:rPr>
          <w:sz w:val="28"/>
          <w:szCs w:val="28"/>
        </w:rPr>
        <w:t xml:space="preserve"> avoid any conflict with his role as Treasurer to the Parish Meeting. </w:t>
      </w:r>
      <w:r>
        <w:rPr>
          <w:sz w:val="28"/>
          <w:szCs w:val="28"/>
        </w:rPr>
        <w:t>The debate was then opened to the Meeting</w:t>
      </w:r>
      <w:r w:rsidR="00DE341A">
        <w:rPr>
          <w:sz w:val="28"/>
          <w:szCs w:val="28"/>
        </w:rPr>
        <w:t>.</w:t>
      </w:r>
    </w:p>
    <w:p w14:paraId="0C81499C" w14:textId="664C8BD6" w:rsidR="00472649" w:rsidRDefault="00DE341A" w:rsidP="00A9101E">
      <w:pPr>
        <w:rPr>
          <w:sz w:val="28"/>
          <w:szCs w:val="28"/>
        </w:rPr>
      </w:pPr>
      <w:r>
        <w:rPr>
          <w:sz w:val="28"/>
          <w:szCs w:val="28"/>
        </w:rPr>
        <w:t>There was some d</w:t>
      </w:r>
      <w:r w:rsidR="00A246BB">
        <w:rPr>
          <w:sz w:val="28"/>
          <w:szCs w:val="28"/>
        </w:rPr>
        <w:t>iscussion</w:t>
      </w:r>
      <w:r>
        <w:rPr>
          <w:sz w:val="28"/>
          <w:szCs w:val="28"/>
        </w:rPr>
        <w:t xml:space="preserve"> about whether to increase the financial limits on the Committee but after d</w:t>
      </w:r>
      <w:r w:rsidR="00B005F0">
        <w:rPr>
          <w:sz w:val="28"/>
          <w:szCs w:val="28"/>
        </w:rPr>
        <w:t>iscussion</w:t>
      </w:r>
      <w:r>
        <w:rPr>
          <w:sz w:val="28"/>
          <w:szCs w:val="28"/>
        </w:rPr>
        <w:t xml:space="preserve"> it was </w:t>
      </w:r>
      <w:r w:rsidR="00472649">
        <w:rPr>
          <w:sz w:val="28"/>
          <w:szCs w:val="28"/>
        </w:rPr>
        <w:t>agreed to maintain these at £3,000 for individual items with a total maximum spend in any one year of £6,000. It was agreed that these figures could be revisited at the AGM if necessary.</w:t>
      </w:r>
    </w:p>
    <w:p w14:paraId="1E8E0889" w14:textId="37966D48" w:rsidR="00DE341A" w:rsidRDefault="00DE341A" w:rsidP="00A9101E">
      <w:pPr>
        <w:rPr>
          <w:sz w:val="28"/>
          <w:szCs w:val="28"/>
        </w:rPr>
      </w:pPr>
      <w:r>
        <w:rPr>
          <w:sz w:val="28"/>
          <w:szCs w:val="28"/>
        </w:rPr>
        <w:t>It was agreed that the Terms of Reference be amended to include a requirement for the Committee to agree to any new tenants proposed by the agents and for the Committee to approve an</w:t>
      </w:r>
      <w:r w:rsidR="008E1C78">
        <w:rPr>
          <w:sz w:val="28"/>
          <w:szCs w:val="28"/>
        </w:rPr>
        <w:t>y</w:t>
      </w:r>
      <w:r>
        <w:rPr>
          <w:sz w:val="28"/>
          <w:szCs w:val="28"/>
        </w:rPr>
        <w:t xml:space="preserve"> action proposed to be taken against the tenants arising from the terms of the Lease.</w:t>
      </w:r>
    </w:p>
    <w:p w14:paraId="0C0EC9AE" w14:textId="5A69EBE4" w:rsidR="00472649" w:rsidRPr="002907BE" w:rsidRDefault="00472649" w:rsidP="00A9101E">
      <w:pPr>
        <w:rPr>
          <w:b/>
          <w:bCs/>
          <w:sz w:val="28"/>
          <w:szCs w:val="28"/>
        </w:rPr>
      </w:pPr>
      <w:r w:rsidRPr="002907BE">
        <w:rPr>
          <w:b/>
          <w:bCs/>
          <w:sz w:val="28"/>
          <w:szCs w:val="28"/>
        </w:rPr>
        <w:t>RESOLUTIONS</w:t>
      </w:r>
    </w:p>
    <w:p w14:paraId="798FB365" w14:textId="709E7CA7" w:rsidR="00472649" w:rsidRPr="002907BE" w:rsidRDefault="00472649" w:rsidP="00472649">
      <w:pPr>
        <w:pStyle w:val="ListParagraph"/>
        <w:numPr>
          <w:ilvl w:val="0"/>
          <w:numId w:val="2"/>
        </w:numPr>
        <w:rPr>
          <w:b/>
          <w:bCs/>
          <w:sz w:val="28"/>
          <w:szCs w:val="28"/>
        </w:rPr>
      </w:pPr>
      <w:r w:rsidRPr="002907BE">
        <w:rPr>
          <w:b/>
          <w:bCs/>
          <w:sz w:val="28"/>
          <w:szCs w:val="28"/>
        </w:rPr>
        <w:t>That the old Cottage Committee be formally dissolved</w:t>
      </w:r>
    </w:p>
    <w:p w14:paraId="0B9F0C36" w14:textId="47A80FAA" w:rsidR="00472649" w:rsidRPr="002907BE" w:rsidRDefault="00472649" w:rsidP="00472649">
      <w:pPr>
        <w:pStyle w:val="ListParagraph"/>
        <w:rPr>
          <w:b/>
          <w:bCs/>
          <w:sz w:val="28"/>
          <w:szCs w:val="28"/>
        </w:rPr>
      </w:pPr>
      <w:r w:rsidRPr="002907BE">
        <w:rPr>
          <w:b/>
          <w:bCs/>
          <w:sz w:val="28"/>
          <w:szCs w:val="28"/>
        </w:rPr>
        <w:t xml:space="preserve">Proposed: Mike </w:t>
      </w:r>
      <w:proofErr w:type="gramStart"/>
      <w:r w:rsidRPr="002907BE">
        <w:rPr>
          <w:b/>
          <w:bCs/>
          <w:sz w:val="28"/>
          <w:szCs w:val="28"/>
        </w:rPr>
        <w:t>W  Seconded</w:t>
      </w:r>
      <w:proofErr w:type="gramEnd"/>
      <w:r w:rsidRPr="002907BE">
        <w:rPr>
          <w:b/>
          <w:bCs/>
          <w:sz w:val="28"/>
          <w:szCs w:val="28"/>
        </w:rPr>
        <w:t xml:space="preserve">: Neil </w:t>
      </w:r>
      <w:proofErr w:type="spellStart"/>
      <w:r w:rsidRPr="002907BE">
        <w:rPr>
          <w:b/>
          <w:bCs/>
          <w:sz w:val="28"/>
          <w:szCs w:val="28"/>
        </w:rPr>
        <w:t>Margereson</w:t>
      </w:r>
      <w:proofErr w:type="spellEnd"/>
      <w:r w:rsidRPr="002907BE">
        <w:rPr>
          <w:b/>
          <w:bCs/>
          <w:sz w:val="28"/>
          <w:szCs w:val="28"/>
        </w:rPr>
        <w:t xml:space="preserve"> Vote: Unanimous</w:t>
      </w:r>
    </w:p>
    <w:p w14:paraId="71D1197B" w14:textId="12C13E2B" w:rsidR="00472649" w:rsidRDefault="00472649" w:rsidP="00472649">
      <w:pPr>
        <w:pStyle w:val="ListParagraph"/>
        <w:numPr>
          <w:ilvl w:val="0"/>
          <w:numId w:val="2"/>
        </w:numPr>
        <w:rPr>
          <w:b/>
          <w:bCs/>
          <w:sz w:val="28"/>
          <w:szCs w:val="28"/>
        </w:rPr>
      </w:pPr>
      <w:r w:rsidRPr="002907BE">
        <w:rPr>
          <w:b/>
          <w:bCs/>
          <w:sz w:val="28"/>
          <w:szCs w:val="28"/>
        </w:rPr>
        <w:t xml:space="preserve">That a new Cottage Oversight Committee be constituted subject to the Terms of Reference agreed at the Meeting, signed by the Chair and annexed to these </w:t>
      </w:r>
      <w:proofErr w:type="gramStart"/>
      <w:r w:rsidRPr="002907BE">
        <w:rPr>
          <w:b/>
          <w:bCs/>
          <w:sz w:val="28"/>
          <w:szCs w:val="28"/>
        </w:rPr>
        <w:t>Minutes</w:t>
      </w:r>
      <w:proofErr w:type="gramEnd"/>
    </w:p>
    <w:p w14:paraId="700FFEC9" w14:textId="20CF43A3" w:rsidR="00440303" w:rsidRPr="00440303" w:rsidRDefault="00E3330B" w:rsidP="00E3330B">
      <w:pPr>
        <w:ind w:left="720"/>
        <w:rPr>
          <w:b/>
          <w:bCs/>
          <w:sz w:val="28"/>
          <w:szCs w:val="28"/>
        </w:rPr>
      </w:pPr>
      <w:r>
        <w:rPr>
          <w:b/>
          <w:bCs/>
          <w:sz w:val="28"/>
          <w:szCs w:val="28"/>
        </w:rPr>
        <w:t>Proposed: Mike W    Seconded: Alan C      Unanimous</w:t>
      </w:r>
    </w:p>
    <w:p w14:paraId="6EEBB0C9" w14:textId="04A7E1F2" w:rsidR="00472649" w:rsidRDefault="00472649" w:rsidP="00472649">
      <w:pPr>
        <w:pStyle w:val="ListParagraph"/>
        <w:numPr>
          <w:ilvl w:val="0"/>
          <w:numId w:val="2"/>
        </w:numPr>
        <w:rPr>
          <w:b/>
          <w:bCs/>
          <w:sz w:val="28"/>
          <w:szCs w:val="28"/>
        </w:rPr>
      </w:pPr>
      <w:r w:rsidRPr="002907BE">
        <w:rPr>
          <w:b/>
          <w:bCs/>
          <w:sz w:val="28"/>
          <w:szCs w:val="28"/>
        </w:rPr>
        <w:t>That the following be elected to the Committee in addition to the Chair</w:t>
      </w:r>
    </w:p>
    <w:p w14:paraId="64932B1C" w14:textId="77777777" w:rsidR="002907BE" w:rsidRPr="002907BE" w:rsidRDefault="002907BE" w:rsidP="002907BE">
      <w:pPr>
        <w:pStyle w:val="ListParagraph"/>
        <w:rPr>
          <w:b/>
          <w:bCs/>
          <w:sz w:val="28"/>
          <w:szCs w:val="28"/>
        </w:rPr>
      </w:pPr>
    </w:p>
    <w:p w14:paraId="36D2C524" w14:textId="64D6238D" w:rsidR="00472649" w:rsidRPr="002907BE" w:rsidRDefault="00472649" w:rsidP="00472649">
      <w:pPr>
        <w:pStyle w:val="ListParagraph"/>
        <w:rPr>
          <w:b/>
          <w:bCs/>
          <w:sz w:val="28"/>
          <w:szCs w:val="28"/>
        </w:rPr>
      </w:pPr>
      <w:r w:rsidRPr="002907BE">
        <w:rPr>
          <w:b/>
          <w:bCs/>
          <w:sz w:val="28"/>
          <w:szCs w:val="28"/>
        </w:rPr>
        <w:t xml:space="preserve">Mike </w:t>
      </w:r>
      <w:proofErr w:type="gramStart"/>
      <w:r w:rsidRPr="002907BE">
        <w:rPr>
          <w:b/>
          <w:bCs/>
          <w:sz w:val="28"/>
          <w:szCs w:val="28"/>
        </w:rPr>
        <w:t>Wyllie  Proposed</w:t>
      </w:r>
      <w:proofErr w:type="gramEnd"/>
      <w:r w:rsidRPr="002907BE">
        <w:rPr>
          <w:b/>
          <w:bCs/>
          <w:sz w:val="28"/>
          <w:szCs w:val="28"/>
        </w:rPr>
        <w:t xml:space="preserve">: Colin </w:t>
      </w:r>
      <w:proofErr w:type="spellStart"/>
      <w:r w:rsidRPr="002907BE">
        <w:rPr>
          <w:b/>
          <w:bCs/>
          <w:sz w:val="28"/>
          <w:szCs w:val="28"/>
        </w:rPr>
        <w:t>Myram</w:t>
      </w:r>
      <w:proofErr w:type="spellEnd"/>
      <w:r w:rsidRPr="002907BE">
        <w:rPr>
          <w:b/>
          <w:bCs/>
          <w:sz w:val="28"/>
          <w:szCs w:val="28"/>
        </w:rPr>
        <w:t xml:space="preserve"> Seconded: Alan Clarke Unanimous</w:t>
      </w:r>
    </w:p>
    <w:p w14:paraId="5DC94C44" w14:textId="739D0253" w:rsidR="00472649" w:rsidRPr="002907BE" w:rsidRDefault="00472649" w:rsidP="00472649">
      <w:pPr>
        <w:pStyle w:val="ListParagraph"/>
        <w:rPr>
          <w:b/>
          <w:bCs/>
          <w:sz w:val="28"/>
          <w:szCs w:val="28"/>
        </w:rPr>
      </w:pPr>
      <w:r w:rsidRPr="002907BE">
        <w:rPr>
          <w:b/>
          <w:bCs/>
          <w:sz w:val="28"/>
          <w:szCs w:val="28"/>
        </w:rPr>
        <w:t>Jake W           Proposed: David O’R      Seconded: Mike W        Unanimous</w:t>
      </w:r>
    </w:p>
    <w:p w14:paraId="2E16ACF6" w14:textId="597FF85A" w:rsidR="002907BE" w:rsidRDefault="00472649" w:rsidP="002907BE">
      <w:pPr>
        <w:pStyle w:val="ListParagraph"/>
        <w:rPr>
          <w:b/>
          <w:bCs/>
          <w:sz w:val="28"/>
          <w:szCs w:val="28"/>
        </w:rPr>
      </w:pPr>
      <w:r w:rsidRPr="002907BE">
        <w:rPr>
          <w:b/>
          <w:bCs/>
          <w:sz w:val="28"/>
          <w:szCs w:val="28"/>
        </w:rPr>
        <w:t xml:space="preserve">Christine D    Proposed: Kathy B        </w:t>
      </w:r>
      <w:r w:rsidR="00A246BB">
        <w:rPr>
          <w:b/>
          <w:bCs/>
          <w:sz w:val="28"/>
          <w:szCs w:val="28"/>
        </w:rPr>
        <w:t xml:space="preserve">  </w:t>
      </w:r>
      <w:r w:rsidRPr="002907BE">
        <w:rPr>
          <w:b/>
          <w:bCs/>
          <w:sz w:val="28"/>
          <w:szCs w:val="28"/>
        </w:rPr>
        <w:t xml:space="preserve"> Seconded David O’R    </w:t>
      </w:r>
      <w:r w:rsidR="00A246BB">
        <w:rPr>
          <w:b/>
          <w:bCs/>
          <w:sz w:val="28"/>
          <w:szCs w:val="28"/>
        </w:rPr>
        <w:t>U</w:t>
      </w:r>
      <w:r w:rsidRPr="002907BE">
        <w:rPr>
          <w:b/>
          <w:bCs/>
          <w:sz w:val="28"/>
          <w:szCs w:val="28"/>
        </w:rPr>
        <w:t>nanimo</w:t>
      </w:r>
      <w:r w:rsidR="002907BE">
        <w:rPr>
          <w:b/>
          <w:bCs/>
          <w:sz w:val="28"/>
          <w:szCs w:val="28"/>
        </w:rPr>
        <w:t>us</w:t>
      </w:r>
    </w:p>
    <w:p w14:paraId="675A279E" w14:textId="0D072025" w:rsidR="00472649" w:rsidRDefault="002907BE" w:rsidP="002907BE">
      <w:pPr>
        <w:rPr>
          <w:b/>
          <w:sz w:val="28"/>
          <w:szCs w:val="28"/>
          <w:u w:val="single"/>
        </w:rPr>
      </w:pPr>
      <w:r>
        <w:rPr>
          <w:b/>
          <w:sz w:val="28"/>
          <w:szCs w:val="28"/>
          <w:u w:val="single"/>
        </w:rPr>
        <w:t>The Replacement Shed</w:t>
      </w:r>
    </w:p>
    <w:p w14:paraId="3D1A829E" w14:textId="0B5F6583" w:rsidR="008E1C78" w:rsidRDefault="002907BE" w:rsidP="002907BE">
      <w:pPr>
        <w:rPr>
          <w:bCs/>
          <w:sz w:val="28"/>
          <w:szCs w:val="28"/>
        </w:rPr>
      </w:pPr>
      <w:r>
        <w:rPr>
          <w:bCs/>
          <w:sz w:val="28"/>
          <w:szCs w:val="28"/>
        </w:rPr>
        <w:t>The position was outlined by the Chair, in accordance with The Note. After some debate it was agreed that the Oversight Committee should get the advice of a planning consultant (possible Mike McConnell who had advised on the Cottage works and was familiar with both planning and Listed Building Consent restrictions) to identify whether there are any issues relating to the shed and, if so, how best th</w:t>
      </w:r>
      <w:r w:rsidR="00A246BB">
        <w:rPr>
          <w:bCs/>
          <w:sz w:val="28"/>
          <w:szCs w:val="28"/>
        </w:rPr>
        <w:t>e</w:t>
      </w:r>
      <w:r>
        <w:rPr>
          <w:bCs/>
          <w:sz w:val="28"/>
          <w:szCs w:val="28"/>
        </w:rPr>
        <w:t>se can be resolved with minimum disruption.</w:t>
      </w:r>
      <w:r w:rsidR="008E1C78">
        <w:rPr>
          <w:bCs/>
          <w:sz w:val="28"/>
          <w:szCs w:val="28"/>
        </w:rPr>
        <w:t xml:space="preserve"> </w:t>
      </w:r>
      <w:r w:rsidR="00A246BB">
        <w:rPr>
          <w:bCs/>
          <w:sz w:val="28"/>
          <w:szCs w:val="28"/>
        </w:rPr>
        <w:t>The costs of the planning advice to come from the Cottage budget.</w:t>
      </w:r>
    </w:p>
    <w:p w14:paraId="733290D0" w14:textId="3E54F8C1" w:rsidR="008E1C78" w:rsidRDefault="008E1C78" w:rsidP="002907BE">
      <w:pPr>
        <w:rPr>
          <w:bCs/>
          <w:sz w:val="28"/>
          <w:szCs w:val="28"/>
        </w:rPr>
      </w:pPr>
      <w:r>
        <w:rPr>
          <w:bCs/>
          <w:sz w:val="28"/>
          <w:szCs w:val="28"/>
        </w:rPr>
        <w:t xml:space="preserve">It was agreed that the electricity connection need not be discussed at this point.  It was also noted that </w:t>
      </w:r>
      <w:r w:rsidR="00A246BB">
        <w:rPr>
          <w:bCs/>
          <w:sz w:val="28"/>
          <w:szCs w:val="28"/>
        </w:rPr>
        <w:t xml:space="preserve">for insurance purposes </w:t>
      </w:r>
      <w:r w:rsidR="00D32A5F">
        <w:rPr>
          <w:bCs/>
          <w:sz w:val="28"/>
          <w:szCs w:val="28"/>
        </w:rPr>
        <w:t>t</w:t>
      </w:r>
      <w:r>
        <w:rPr>
          <w:bCs/>
          <w:sz w:val="28"/>
          <w:szCs w:val="28"/>
        </w:rPr>
        <w:t xml:space="preserve">he NFU need to be notified of the dimensions, construction etc of the shed in due </w:t>
      </w:r>
      <w:proofErr w:type="gramStart"/>
      <w:r>
        <w:rPr>
          <w:bCs/>
          <w:sz w:val="28"/>
          <w:szCs w:val="28"/>
        </w:rPr>
        <w:t>course</w:t>
      </w:r>
      <w:proofErr w:type="gramEnd"/>
      <w:r w:rsidR="00A246BB">
        <w:rPr>
          <w:bCs/>
          <w:sz w:val="28"/>
          <w:szCs w:val="28"/>
        </w:rPr>
        <w:t xml:space="preserve"> </w:t>
      </w:r>
    </w:p>
    <w:p w14:paraId="0411657A" w14:textId="75EA8368" w:rsidR="002907BE" w:rsidRDefault="002907BE" w:rsidP="002907BE">
      <w:pPr>
        <w:rPr>
          <w:bCs/>
          <w:sz w:val="28"/>
          <w:szCs w:val="28"/>
        </w:rPr>
      </w:pPr>
      <w:r>
        <w:rPr>
          <w:bCs/>
          <w:sz w:val="28"/>
          <w:szCs w:val="28"/>
        </w:rPr>
        <w:lastRenderedPageBreak/>
        <w:t>It was agreed that the Chair would raise with the tenants the possible need to regularise any planning issues with the shed when discussing the incorporation of the wooded area into the lease</w:t>
      </w:r>
      <w:r w:rsidR="00B005F0">
        <w:rPr>
          <w:bCs/>
          <w:sz w:val="28"/>
          <w:szCs w:val="28"/>
        </w:rPr>
        <w:t xml:space="preserve"> and </w:t>
      </w:r>
      <w:r>
        <w:rPr>
          <w:bCs/>
          <w:sz w:val="28"/>
          <w:szCs w:val="28"/>
        </w:rPr>
        <w:t>the fact that there would be no rent increase if the tenants were to renew for another year</w:t>
      </w:r>
      <w:r w:rsidR="00B005F0">
        <w:rPr>
          <w:bCs/>
          <w:sz w:val="28"/>
          <w:szCs w:val="28"/>
        </w:rPr>
        <w:t>.</w:t>
      </w:r>
    </w:p>
    <w:p w14:paraId="50D8680E" w14:textId="7F7FCACD" w:rsidR="00B005F0" w:rsidRDefault="00B005F0" w:rsidP="002907BE">
      <w:pPr>
        <w:rPr>
          <w:bCs/>
          <w:sz w:val="28"/>
          <w:szCs w:val="28"/>
        </w:rPr>
      </w:pPr>
      <w:r>
        <w:rPr>
          <w:bCs/>
          <w:sz w:val="28"/>
          <w:szCs w:val="28"/>
        </w:rPr>
        <w:t>This course of action was endorsed, save by David J, who abstained.</w:t>
      </w:r>
    </w:p>
    <w:p w14:paraId="0BA20E8D" w14:textId="77777777" w:rsidR="00B005F0" w:rsidRDefault="00B005F0" w:rsidP="00B005F0">
      <w:pPr>
        <w:spacing w:before="100" w:beforeAutospacing="1" w:after="120" w:line="240" w:lineRule="auto"/>
        <w:rPr>
          <w:bCs/>
          <w:sz w:val="28"/>
          <w:szCs w:val="28"/>
        </w:rPr>
      </w:pPr>
      <w:r>
        <w:rPr>
          <w:bCs/>
          <w:sz w:val="28"/>
          <w:szCs w:val="28"/>
        </w:rPr>
        <w:t xml:space="preserve">Finally, MDT confirmed </w:t>
      </w:r>
      <w:proofErr w:type="gramStart"/>
      <w:r>
        <w:rPr>
          <w:bCs/>
          <w:sz w:val="28"/>
          <w:szCs w:val="28"/>
        </w:rPr>
        <w:t>that</w:t>
      </w:r>
      <w:proofErr w:type="gramEnd"/>
      <w:r>
        <w:rPr>
          <w:bCs/>
          <w:sz w:val="28"/>
          <w:szCs w:val="28"/>
        </w:rPr>
        <w:t xml:space="preserve"> </w:t>
      </w:r>
    </w:p>
    <w:p w14:paraId="08999EF9" w14:textId="3EEC55BD" w:rsidR="00B005F0" w:rsidRPr="00B005F0" w:rsidRDefault="00B005F0" w:rsidP="00B005F0">
      <w:pPr>
        <w:spacing w:before="100" w:beforeAutospacing="1" w:after="120" w:line="240" w:lineRule="auto"/>
        <w:ind w:left="360" w:firstLine="720"/>
        <w:rPr>
          <w:rFonts w:ascii="Segoe UI" w:eastAsia="Times New Roman" w:hAnsi="Segoe UI" w:cs="Segoe UI"/>
          <w:color w:val="000000"/>
          <w:kern w:val="0"/>
          <w:sz w:val="20"/>
          <w:szCs w:val="20"/>
          <w:lang w:eastAsia="en-GB"/>
          <w14:ligatures w14:val="none"/>
        </w:rPr>
      </w:pPr>
      <w:r>
        <w:rPr>
          <w:bCs/>
          <w:sz w:val="28"/>
          <w:szCs w:val="28"/>
        </w:rPr>
        <w:t xml:space="preserve">the internal audit has been completed without </w:t>
      </w:r>
      <w:proofErr w:type="gramStart"/>
      <w:r>
        <w:rPr>
          <w:bCs/>
          <w:sz w:val="28"/>
          <w:szCs w:val="28"/>
        </w:rPr>
        <w:t>issue</w:t>
      </w:r>
      <w:proofErr w:type="gramEnd"/>
    </w:p>
    <w:p w14:paraId="1DA4D110" w14:textId="77777777" w:rsidR="00B005F0" w:rsidRPr="00B005F0" w:rsidRDefault="00B005F0" w:rsidP="00B005F0">
      <w:pPr>
        <w:spacing w:before="100" w:beforeAutospacing="1" w:after="120" w:line="240" w:lineRule="auto"/>
        <w:ind w:left="1080"/>
        <w:rPr>
          <w:rFonts w:ascii="Segoe UI" w:eastAsia="Times New Roman" w:hAnsi="Segoe UI" w:cs="Segoe UI"/>
          <w:color w:val="000000"/>
          <w:kern w:val="0"/>
          <w:sz w:val="20"/>
          <w:szCs w:val="20"/>
          <w:lang w:eastAsia="en-GB"/>
          <w14:ligatures w14:val="none"/>
        </w:rPr>
      </w:pPr>
      <w:r>
        <w:rPr>
          <w:bCs/>
          <w:sz w:val="28"/>
          <w:szCs w:val="28"/>
        </w:rPr>
        <w:t xml:space="preserve">The Exemption Certificate has been </w:t>
      </w:r>
      <w:proofErr w:type="gramStart"/>
      <w:r>
        <w:rPr>
          <w:bCs/>
          <w:sz w:val="28"/>
          <w:szCs w:val="28"/>
        </w:rPr>
        <w:t>submitted</w:t>
      </w:r>
      <w:proofErr w:type="gramEnd"/>
    </w:p>
    <w:p w14:paraId="56FC0857" w14:textId="02C210CE" w:rsidR="00B005F0" w:rsidRDefault="00B005F0" w:rsidP="00B005F0">
      <w:pPr>
        <w:spacing w:before="100" w:beforeAutospacing="1" w:after="120" w:line="240" w:lineRule="auto"/>
        <w:ind w:left="1080"/>
        <w:rPr>
          <w:bCs/>
          <w:sz w:val="28"/>
          <w:szCs w:val="28"/>
        </w:rPr>
      </w:pPr>
      <w:r>
        <w:rPr>
          <w:bCs/>
          <w:sz w:val="28"/>
          <w:szCs w:val="28"/>
        </w:rPr>
        <w:t>The Annual Governance and Accountability Return will be posted on the website.</w:t>
      </w:r>
    </w:p>
    <w:p w14:paraId="1FDB9B5E" w14:textId="053AE525" w:rsidR="00B005F0" w:rsidRPr="00B005F0" w:rsidRDefault="00B005F0" w:rsidP="00B005F0">
      <w:pPr>
        <w:spacing w:before="100" w:beforeAutospacing="1" w:after="120" w:line="240" w:lineRule="auto"/>
        <w:rPr>
          <w:bCs/>
          <w:sz w:val="28"/>
          <w:szCs w:val="28"/>
        </w:rPr>
      </w:pPr>
      <w:r>
        <w:rPr>
          <w:bCs/>
          <w:sz w:val="28"/>
          <w:szCs w:val="28"/>
        </w:rPr>
        <w:t xml:space="preserve">There being no other business the Meeting closed at 8.10 </w:t>
      </w:r>
      <w:proofErr w:type="gramStart"/>
      <w:r>
        <w:rPr>
          <w:bCs/>
          <w:sz w:val="28"/>
          <w:szCs w:val="28"/>
        </w:rPr>
        <w:t>pm</w:t>
      </w:r>
      <w:proofErr w:type="gramEnd"/>
    </w:p>
    <w:p w14:paraId="2B1A1E43" w14:textId="77777777" w:rsidR="00B005F0" w:rsidRDefault="00B005F0" w:rsidP="002907BE">
      <w:pPr>
        <w:rPr>
          <w:bCs/>
          <w:sz w:val="28"/>
          <w:szCs w:val="28"/>
        </w:rPr>
      </w:pPr>
    </w:p>
    <w:p w14:paraId="037F1C33" w14:textId="77777777" w:rsidR="00B005F0" w:rsidRDefault="00B005F0" w:rsidP="002907BE">
      <w:pPr>
        <w:rPr>
          <w:bCs/>
          <w:sz w:val="28"/>
          <w:szCs w:val="28"/>
        </w:rPr>
      </w:pPr>
    </w:p>
    <w:p w14:paraId="6F3C6014" w14:textId="77777777" w:rsidR="00B005F0" w:rsidRPr="002907BE" w:rsidRDefault="00B005F0" w:rsidP="002907BE">
      <w:pPr>
        <w:rPr>
          <w:bCs/>
          <w:sz w:val="28"/>
          <w:szCs w:val="28"/>
        </w:rPr>
      </w:pPr>
    </w:p>
    <w:p w14:paraId="6FC46650" w14:textId="77777777" w:rsidR="00DE341A" w:rsidRDefault="00DE341A" w:rsidP="00A9101E">
      <w:pPr>
        <w:rPr>
          <w:sz w:val="28"/>
          <w:szCs w:val="28"/>
        </w:rPr>
      </w:pPr>
    </w:p>
    <w:p w14:paraId="1A35DE7D" w14:textId="2A8F2ED8" w:rsidR="00DE341A" w:rsidRPr="00A9101E" w:rsidRDefault="00DE341A" w:rsidP="00A9101E">
      <w:pPr>
        <w:rPr>
          <w:sz w:val="28"/>
          <w:szCs w:val="28"/>
        </w:rPr>
      </w:pPr>
    </w:p>
    <w:p w14:paraId="77F4AFD5" w14:textId="77777777" w:rsidR="00A9101E" w:rsidRDefault="00A9101E" w:rsidP="006B4E4A">
      <w:pPr>
        <w:rPr>
          <w:sz w:val="28"/>
          <w:szCs w:val="28"/>
        </w:rPr>
      </w:pPr>
    </w:p>
    <w:p w14:paraId="33D920CD" w14:textId="77777777" w:rsidR="006B4E4A" w:rsidRPr="006B4E4A" w:rsidRDefault="006B4E4A" w:rsidP="006B4E4A">
      <w:pPr>
        <w:rPr>
          <w:sz w:val="28"/>
          <w:szCs w:val="28"/>
        </w:rPr>
      </w:pPr>
    </w:p>
    <w:sectPr w:rsidR="006B4E4A" w:rsidRPr="006B4E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584"/>
    <w:multiLevelType w:val="hybridMultilevel"/>
    <w:tmpl w:val="E6E2F7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88311A"/>
    <w:multiLevelType w:val="hybridMultilevel"/>
    <w:tmpl w:val="EF74FC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AC9627C"/>
    <w:multiLevelType w:val="multilevel"/>
    <w:tmpl w:val="D2E8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A44A45"/>
    <w:multiLevelType w:val="hybridMultilevel"/>
    <w:tmpl w:val="14508E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3E34BA1"/>
    <w:multiLevelType w:val="hybridMultilevel"/>
    <w:tmpl w:val="DC707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3D6D56"/>
    <w:multiLevelType w:val="hybridMultilevel"/>
    <w:tmpl w:val="851C2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9470CB"/>
    <w:multiLevelType w:val="hybridMultilevel"/>
    <w:tmpl w:val="F328C6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21603078">
    <w:abstractNumId w:val="5"/>
  </w:num>
  <w:num w:numId="2" w16cid:durableId="153226002">
    <w:abstractNumId w:val="4"/>
  </w:num>
  <w:num w:numId="3" w16cid:durableId="188691034">
    <w:abstractNumId w:val="6"/>
  </w:num>
  <w:num w:numId="4" w16cid:durableId="915364384">
    <w:abstractNumId w:val="3"/>
  </w:num>
  <w:num w:numId="5" w16cid:durableId="766577046">
    <w:abstractNumId w:val="0"/>
  </w:num>
  <w:num w:numId="6" w16cid:durableId="996567151">
    <w:abstractNumId w:val="2"/>
  </w:num>
  <w:num w:numId="7" w16cid:durableId="828711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0D"/>
    <w:rsid w:val="001B54CA"/>
    <w:rsid w:val="002907BE"/>
    <w:rsid w:val="003F4F59"/>
    <w:rsid w:val="00440303"/>
    <w:rsid w:val="00472649"/>
    <w:rsid w:val="004B7691"/>
    <w:rsid w:val="004E0EEA"/>
    <w:rsid w:val="0057077F"/>
    <w:rsid w:val="00627C95"/>
    <w:rsid w:val="006B4E4A"/>
    <w:rsid w:val="008440F6"/>
    <w:rsid w:val="00891E63"/>
    <w:rsid w:val="008E1C78"/>
    <w:rsid w:val="00A246BB"/>
    <w:rsid w:val="00A9101E"/>
    <w:rsid w:val="00B005F0"/>
    <w:rsid w:val="00D32A5F"/>
    <w:rsid w:val="00D35A5D"/>
    <w:rsid w:val="00DE341A"/>
    <w:rsid w:val="00E3330B"/>
    <w:rsid w:val="00EF0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E78D"/>
  <w15:chartTrackingRefBased/>
  <w15:docId w15:val="{C0792017-DD2E-420E-823F-54A3D1CB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12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White-Thomson</dc:creator>
  <cp:keywords/>
  <dc:description/>
  <cp:lastModifiedBy>Meg White-Thomson</cp:lastModifiedBy>
  <cp:revision>2</cp:revision>
  <dcterms:created xsi:type="dcterms:W3CDTF">2023-06-21T16:29:00Z</dcterms:created>
  <dcterms:modified xsi:type="dcterms:W3CDTF">2023-06-21T16:29:00Z</dcterms:modified>
</cp:coreProperties>
</file>